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AE7069" w:rsidRDefault="001C725D" w:rsidP="00AE7069">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E7069">
        <w:rPr>
          <w:rFonts w:ascii="Times New Roman" w:eastAsia="Calibri" w:hAnsi="Times New Roman" w:cs="Times New Roman"/>
          <w:bCs/>
          <w:sz w:val="12"/>
          <w:szCs w:val="12"/>
        </w:rPr>
        <w:t xml:space="preserve"> </w:t>
      </w:r>
      <w:proofErr w:type="gramStart"/>
      <w:r w:rsidR="00AE7069" w:rsidRPr="00AE7069">
        <w:rPr>
          <w:rFonts w:ascii="Times New Roman" w:eastAsia="Calibri" w:hAnsi="Times New Roman" w:cs="Times New Roman"/>
          <w:bCs/>
          <w:sz w:val="12"/>
          <w:szCs w:val="12"/>
        </w:rPr>
        <w:t>Постановление</w:t>
      </w:r>
      <w:r w:rsidR="003409E8">
        <w:rPr>
          <w:rFonts w:ascii="Times New Roman" w:eastAsia="Calibri" w:hAnsi="Times New Roman" w:cs="Times New Roman"/>
          <w:bCs/>
          <w:sz w:val="12"/>
          <w:szCs w:val="12"/>
        </w:rPr>
        <w:t xml:space="preserve"> </w:t>
      </w:r>
      <w:r w:rsidR="00D501C5">
        <w:rPr>
          <w:rFonts w:ascii="Times New Roman" w:eastAsia="Calibri" w:hAnsi="Times New Roman" w:cs="Times New Roman"/>
          <w:bCs/>
          <w:sz w:val="12"/>
          <w:szCs w:val="12"/>
        </w:rPr>
        <w:t xml:space="preserve">главы сельского поселения Сергиевск </w:t>
      </w:r>
      <w:r w:rsidR="00AE7069">
        <w:rPr>
          <w:rFonts w:ascii="Times New Roman" w:eastAsia="Calibri" w:hAnsi="Times New Roman" w:cs="Times New Roman"/>
          <w:bCs/>
          <w:sz w:val="12"/>
          <w:szCs w:val="12"/>
        </w:rPr>
        <w:t xml:space="preserve">муниципального района Сергиевский </w:t>
      </w:r>
      <w:r w:rsidR="00AE7069" w:rsidRPr="00AE7069">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w:t>
      </w:r>
      <w:r w:rsidR="00D501C5">
        <w:rPr>
          <w:rFonts w:ascii="Times New Roman" w:eastAsia="Calibri" w:hAnsi="Times New Roman" w:cs="Times New Roman"/>
          <w:bCs/>
          <w:sz w:val="12"/>
          <w:szCs w:val="12"/>
        </w:rPr>
        <w:t>22</w:t>
      </w:r>
      <w:r w:rsidR="00AE7069">
        <w:rPr>
          <w:rFonts w:ascii="Times New Roman" w:eastAsia="Calibri" w:hAnsi="Times New Roman" w:cs="Times New Roman"/>
          <w:bCs/>
          <w:sz w:val="12"/>
          <w:szCs w:val="12"/>
        </w:rPr>
        <w:t xml:space="preserve">» июня 2020 года </w:t>
      </w:r>
      <w:r w:rsidR="00D501C5">
        <w:rPr>
          <w:rFonts w:ascii="Times New Roman" w:eastAsia="Calibri" w:hAnsi="Times New Roman" w:cs="Times New Roman"/>
          <w:bCs/>
          <w:sz w:val="12"/>
          <w:szCs w:val="12"/>
        </w:rPr>
        <w:t>№1</w:t>
      </w:r>
      <w:r w:rsidR="00AE7069">
        <w:rPr>
          <w:rFonts w:ascii="Times New Roman" w:eastAsia="Calibri" w:hAnsi="Times New Roman" w:cs="Times New Roman"/>
          <w:bCs/>
          <w:sz w:val="12"/>
          <w:szCs w:val="12"/>
        </w:rPr>
        <w:t xml:space="preserve"> «</w:t>
      </w:r>
      <w:r w:rsidR="00D501C5" w:rsidRPr="00D501C5">
        <w:rPr>
          <w:rFonts w:ascii="Times New Roman" w:eastAsia="Calibri" w:hAnsi="Times New Roman" w:cs="Times New Roman"/>
          <w:bCs/>
          <w:sz w:val="12"/>
          <w:szCs w:val="12"/>
        </w:rPr>
        <w:t xml:space="preserve">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63:31:0702031:319, площадью 664,00 </w:t>
      </w:r>
      <w:proofErr w:type="spellStart"/>
      <w:r w:rsidR="00D501C5" w:rsidRPr="00D501C5">
        <w:rPr>
          <w:rFonts w:ascii="Times New Roman" w:eastAsia="Calibri" w:hAnsi="Times New Roman" w:cs="Times New Roman"/>
          <w:bCs/>
          <w:sz w:val="12"/>
          <w:szCs w:val="12"/>
        </w:rPr>
        <w:t>кв.м</w:t>
      </w:r>
      <w:proofErr w:type="spellEnd"/>
      <w:r w:rsidR="00D501C5" w:rsidRPr="00D501C5">
        <w:rPr>
          <w:rFonts w:ascii="Times New Roman" w:eastAsia="Calibri" w:hAnsi="Times New Roman" w:cs="Times New Roman"/>
          <w:bCs/>
          <w:sz w:val="12"/>
          <w:szCs w:val="12"/>
        </w:rPr>
        <w:t>., расположенного по адресу:</w:t>
      </w:r>
      <w:proofErr w:type="gramEnd"/>
      <w:r w:rsidR="00D501C5" w:rsidRPr="00D501C5">
        <w:rPr>
          <w:rFonts w:ascii="Times New Roman" w:eastAsia="Calibri" w:hAnsi="Times New Roman" w:cs="Times New Roman"/>
          <w:bCs/>
          <w:sz w:val="12"/>
          <w:szCs w:val="12"/>
        </w:rPr>
        <w:t xml:space="preserve"> </w:t>
      </w:r>
      <w:proofErr w:type="gramStart"/>
      <w:r w:rsidR="00D501C5" w:rsidRPr="00D501C5">
        <w:rPr>
          <w:rFonts w:ascii="Times New Roman" w:eastAsia="Calibri" w:hAnsi="Times New Roman" w:cs="Times New Roman"/>
          <w:bCs/>
          <w:sz w:val="12"/>
          <w:szCs w:val="12"/>
        </w:rPr>
        <w:t>Российская Федерация, Самарская область, муниципальный район Сергиевский, сельское поселение Сергиевск, с.</w:t>
      </w:r>
      <w:r w:rsidR="00F17D19">
        <w:rPr>
          <w:rFonts w:ascii="Times New Roman" w:eastAsia="Calibri" w:hAnsi="Times New Roman" w:cs="Times New Roman"/>
          <w:bCs/>
          <w:sz w:val="12"/>
          <w:szCs w:val="12"/>
        </w:rPr>
        <w:t xml:space="preserve"> </w:t>
      </w:r>
      <w:r w:rsidR="00D501C5" w:rsidRPr="00D501C5">
        <w:rPr>
          <w:rFonts w:ascii="Times New Roman" w:eastAsia="Calibri" w:hAnsi="Times New Roman" w:cs="Times New Roman"/>
          <w:bCs/>
          <w:sz w:val="12"/>
          <w:szCs w:val="12"/>
        </w:rPr>
        <w:t>Сергиевск, ул.</w:t>
      </w:r>
      <w:r w:rsidR="00F17D19">
        <w:rPr>
          <w:rFonts w:ascii="Times New Roman" w:eastAsia="Calibri" w:hAnsi="Times New Roman" w:cs="Times New Roman"/>
          <w:bCs/>
          <w:sz w:val="12"/>
          <w:szCs w:val="12"/>
        </w:rPr>
        <w:t xml:space="preserve"> </w:t>
      </w:r>
      <w:r w:rsidR="00D501C5" w:rsidRPr="00D501C5">
        <w:rPr>
          <w:rFonts w:ascii="Times New Roman" w:eastAsia="Calibri" w:hAnsi="Times New Roman" w:cs="Times New Roman"/>
          <w:bCs/>
          <w:sz w:val="12"/>
          <w:szCs w:val="12"/>
        </w:rPr>
        <w:t>Советская, д.6-В</w:t>
      </w:r>
      <w:r w:rsidR="00AE7069" w:rsidRPr="00AE7069">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D501C5">
        <w:rPr>
          <w:rFonts w:ascii="Times New Roman" w:eastAsia="Calibri" w:hAnsi="Times New Roman" w:cs="Times New Roman"/>
          <w:bCs/>
          <w:sz w:val="12"/>
          <w:szCs w:val="12"/>
        </w:rPr>
        <w:t>……….</w:t>
      </w:r>
      <w:r>
        <w:rPr>
          <w:rFonts w:ascii="Times New Roman" w:eastAsia="Calibri" w:hAnsi="Times New Roman" w:cs="Times New Roman"/>
          <w:bCs/>
          <w:sz w:val="12"/>
          <w:szCs w:val="12"/>
        </w:rPr>
        <w:t>.3</w:t>
      </w:r>
      <w:proofErr w:type="gramEnd"/>
    </w:p>
    <w:p w:rsidR="00D501C5" w:rsidRDefault="00D501C5" w:rsidP="00D501C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AE7069">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администрации </w:t>
      </w:r>
      <w:r w:rsidRPr="00D501C5">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D501C5">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w:t>
      </w:r>
      <w:r w:rsidRPr="00D501C5">
        <w:rPr>
          <w:rFonts w:ascii="Times New Roman" w:eastAsia="Calibri" w:hAnsi="Times New Roman" w:cs="Times New Roman"/>
          <w:bCs/>
          <w:sz w:val="12"/>
          <w:szCs w:val="12"/>
        </w:rPr>
        <w:t>«19» июня 202</w:t>
      </w:r>
      <w:r>
        <w:rPr>
          <w:rFonts w:ascii="Times New Roman" w:eastAsia="Calibri" w:hAnsi="Times New Roman" w:cs="Times New Roman"/>
          <w:bCs/>
          <w:sz w:val="12"/>
          <w:szCs w:val="12"/>
        </w:rPr>
        <w:t xml:space="preserve">0 года </w:t>
      </w:r>
      <w:r w:rsidRPr="00D501C5">
        <w:rPr>
          <w:rFonts w:ascii="Times New Roman" w:eastAsia="Calibri" w:hAnsi="Times New Roman" w:cs="Times New Roman"/>
          <w:bCs/>
          <w:sz w:val="12"/>
          <w:szCs w:val="12"/>
        </w:rPr>
        <w:t>№668</w:t>
      </w:r>
      <w:r>
        <w:rPr>
          <w:rFonts w:ascii="Times New Roman" w:eastAsia="Calibri" w:hAnsi="Times New Roman" w:cs="Times New Roman"/>
          <w:bCs/>
          <w:sz w:val="12"/>
          <w:szCs w:val="12"/>
        </w:rPr>
        <w:t xml:space="preserve"> «</w:t>
      </w:r>
      <w:r w:rsidRPr="00D501C5">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451 от 21.04.2014 года «Об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2014–2020 годы»</w:t>
      </w:r>
      <w:r>
        <w:rPr>
          <w:rFonts w:ascii="Times New Roman" w:eastAsia="Calibri" w:hAnsi="Times New Roman" w:cs="Times New Roman"/>
          <w:bCs/>
          <w:sz w:val="12"/>
          <w:szCs w:val="12"/>
        </w:rPr>
        <w:t>»…………………………………………………………………………………………….3</w:t>
      </w:r>
    </w:p>
    <w:p w:rsidR="004372AA" w:rsidRDefault="00FB2C3E"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proofErr w:type="gramStart"/>
      <w:r w:rsidRPr="00AE7069">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администрации </w:t>
      </w:r>
      <w:r w:rsidRPr="00D501C5">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D501C5">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«22</w:t>
      </w:r>
      <w:r w:rsidRPr="00D501C5">
        <w:rPr>
          <w:rFonts w:ascii="Times New Roman" w:eastAsia="Calibri" w:hAnsi="Times New Roman" w:cs="Times New Roman"/>
          <w:bCs/>
          <w:sz w:val="12"/>
          <w:szCs w:val="12"/>
        </w:rPr>
        <w:t>» июня 202</w:t>
      </w:r>
      <w:r>
        <w:rPr>
          <w:rFonts w:ascii="Times New Roman" w:eastAsia="Calibri" w:hAnsi="Times New Roman" w:cs="Times New Roman"/>
          <w:bCs/>
          <w:sz w:val="12"/>
          <w:szCs w:val="12"/>
        </w:rPr>
        <w:t>0 года №686 «</w:t>
      </w:r>
      <w:r w:rsidRPr="00FB2C3E">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424 от 29.03.2019г.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w:t>
      </w:r>
      <w:r>
        <w:rPr>
          <w:rFonts w:ascii="Times New Roman" w:eastAsia="Calibri" w:hAnsi="Times New Roman" w:cs="Times New Roman"/>
          <w:bCs/>
          <w:sz w:val="12"/>
          <w:szCs w:val="12"/>
        </w:rPr>
        <w:t>»…………………………………………………………………………………………………..5</w:t>
      </w:r>
      <w:proofErr w:type="gramEnd"/>
    </w:p>
    <w:p w:rsidR="00FB2C3E" w:rsidRDefault="003C0093"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proofErr w:type="gramStart"/>
      <w:r>
        <w:rPr>
          <w:rFonts w:ascii="Times New Roman" w:eastAsia="Calibri" w:hAnsi="Times New Roman" w:cs="Times New Roman"/>
          <w:bCs/>
          <w:sz w:val="12"/>
          <w:szCs w:val="12"/>
        </w:rPr>
        <w:t xml:space="preserve">Решение собрания представителей </w:t>
      </w:r>
      <w:r w:rsidRPr="006538B3">
        <w:rPr>
          <w:rFonts w:ascii="Times New Roman" w:eastAsia="Calibri" w:hAnsi="Times New Roman" w:cs="Times New Roman"/>
          <w:bCs/>
          <w:sz w:val="12"/>
          <w:szCs w:val="12"/>
        </w:rPr>
        <w:t xml:space="preserve">городского поселения Суходол </w:t>
      </w:r>
      <w:r w:rsidRPr="005775C5">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5775C5">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19 июня 2020 года №11/1 «</w:t>
      </w:r>
      <w:r w:rsidR="00180FD9" w:rsidRPr="00180FD9">
        <w:rPr>
          <w:rFonts w:ascii="Times New Roman" w:eastAsia="Calibri" w:hAnsi="Times New Roman" w:cs="Times New Roman"/>
          <w:bCs/>
          <w:sz w:val="12"/>
          <w:szCs w:val="12"/>
        </w:rPr>
        <w:t>О внесении изменений и дополнений в решение Собрания представителей городского поселения Суходол муниципального района Сергиевский № 14  от 08.05.2015 г. «Об утверждении схемы одномандатных избирательных округов по выборам депутатов Собрания представителей городского  поселения Суходол муниципального района Сергиевский Самарской области»</w:t>
      </w:r>
      <w:r w:rsidRPr="00CB11CE">
        <w:rPr>
          <w:rFonts w:ascii="Times New Roman" w:eastAsia="Calibri" w:hAnsi="Times New Roman" w:cs="Times New Roman"/>
          <w:bCs/>
          <w:sz w:val="12"/>
          <w:szCs w:val="12"/>
        </w:rPr>
        <w:t>»</w:t>
      </w:r>
      <w:r>
        <w:rPr>
          <w:rFonts w:ascii="Times New Roman" w:eastAsia="Calibri" w:hAnsi="Times New Roman" w:cs="Times New Roman"/>
          <w:bCs/>
          <w:sz w:val="12"/>
          <w:szCs w:val="12"/>
        </w:rPr>
        <w:t>………………………………………..6</w:t>
      </w:r>
      <w:proofErr w:type="gramEnd"/>
    </w:p>
    <w:p w:rsidR="004372AA" w:rsidRDefault="00F17D19"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proofErr w:type="gramStart"/>
      <w:r>
        <w:rPr>
          <w:rFonts w:ascii="Times New Roman" w:eastAsia="Calibri" w:hAnsi="Times New Roman" w:cs="Times New Roman"/>
          <w:bCs/>
          <w:sz w:val="12"/>
          <w:szCs w:val="12"/>
        </w:rPr>
        <w:t xml:space="preserve">Решение собрания представителей </w:t>
      </w:r>
      <w:r w:rsidRPr="00F17D19">
        <w:rPr>
          <w:rFonts w:ascii="Times New Roman" w:eastAsia="Calibri" w:hAnsi="Times New Roman" w:cs="Times New Roman"/>
          <w:bCs/>
          <w:sz w:val="12"/>
          <w:szCs w:val="12"/>
        </w:rPr>
        <w:t xml:space="preserve">сельского поселения Сургут </w:t>
      </w:r>
      <w:r w:rsidRPr="005775C5">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5775C5">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19 июня 2020 года №12а «</w:t>
      </w:r>
      <w:r w:rsidRPr="00F17D19">
        <w:rPr>
          <w:rFonts w:ascii="Times New Roman" w:eastAsia="Calibri" w:hAnsi="Times New Roman" w:cs="Times New Roman"/>
          <w:bCs/>
          <w:sz w:val="12"/>
          <w:szCs w:val="12"/>
        </w:rPr>
        <w:t>О внесении изменений и дополнений в решение Собрания представителей сельского поселения Сургут муниципального района Сергиевский № 15 от 08.05.2015 г. «Об утверждении схемы одномандатных избирательных округов по выборам депутатов Собрания представителей сельского поселения Сургут муниципального района Сергиевский Самарской области»</w:t>
      </w:r>
      <w:r>
        <w:rPr>
          <w:rFonts w:ascii="Times New Roman" w:eastAsia="Calibri" w:hAnsi="Times New Roman" w:cs="Times New Roman"/>
          <w:bCs/>
          <w:sz w:val="12"/>
          <w:szCs w:val="12"/>
        </w:rPr>
        <w:t>»……………………………………………6</w:t>
      </w:r>
      <w:proofErr w:type="gramEnd"/>
    </w:p>
    <w:p w:rsidR="00225DC8" w:rsidRDefault="00225DC8"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proofErr w:type="gramStart"/>
      <w:r>
        <w:rPr>
          <w:rFonts w:ascii="Times New Roman" w:eastAsia="Calibri" w:hAnsi="Times New Roman" w:cs="Times New Roman"/>
          <w:bCs/>
          <w:sz w:val="12"/>
          <w:szCs w:val="12"/>
        </w:rPr>
        <w:t xml:space="preserve">Решение собрания представителей </w:t>
      </w:r>
      <w:r w:rsidRPr="00F17D19">
        <w:rPr>
          <w:rFonts w:ascii="Times New Roman" w:eastAsia="Calibri" w:hAnsi="Times New Roman" w:cs="Times New Roman"/>
          <w:bCs/>
          <w:sz w:val="12"/>
          <w:szCs w:val="12"/>
        </w:rPr>
        <w:t xml:space="preserve">сельского поселения </w:t>
      </w:r>
      <w:r w:rsidRPr="00225DC8">
        <w:rPr>
          <w:rFonts w:ascii="Times New Roman" w:eastAsia="Calibri" w:hAnsi="Times New Roman" w:cs="Times New Roman"/>
          <w:bCs/>
          <w:sz w:val="12"/>
          <w:szCs w:val="12"/>
        </w:rPr>
        <w:t xml:space="preserve">Серноводск  </w:t>
      </w:r>
      <w:r w:rsidRPr="005775C5">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5775C5">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19 июня 2020 года №10а «</w:t>
      </w:r>
      <w:r w:rsidRPr="00225DC8">
        <w:rPr>
          <w:rFonts w:ascii="Times New Roman" w:eastAsia="Calibri" w:hAnsi="Times New Roman" w:cs="Times New Roman"/>
          <w:bCs/>
          <w:sz w:val="12"/>
          <w:szCs w:val="12"/>
        </w:rPr>
        <w:t>О внесении изменений и дополнений в решение Собрания представителей сельского поселения  Серноводск  муниципального района Сергиевский № 15 от 08.05.2015 г. «Об утверждении схемы одномандатных избирательных округов по выборам депутатов Собрания представителей сельского поселения Серноводск  муниципального района Сергиевский Самарской области»</w:t>
      </w:r>
      <w:r>
        <w:rPr>
          <w:rFonts w:ascii="Times New Roman" w:eastAsia="Calibri" w:hAnsi="Times New Roman" w:cs="Times New Roman"/>
          <w:bCs/>
          <w:sz w:val="12"/>
          <w:szCs w:val="12"/>
        </w:rPr>
        <w:t>………………..7</w:t>
      </w:r>
      <w:proofErr w:type="gramEnd"/>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Pr="000B3570" w:rsidRDefault="004372AA" w:rsidP="004372AA">
      <w:pPr>
        <w:tabs>
          <w:tab w:val="left" w:pos="6936"/>
        </w:tabs>
        <w:spacing w:after="0" w:line="240" w:lineRule="auto"/>
        <w:ind w:firstLine="284"/>
        <w:jc w:val="both"/>
        <w:rPr>
          <w:rFonts w:ascii="Times New Roman" w:eastAsia="Calibri" w:hAnsi="Times New Roman" w:cs="Times New Roman"/>
          <w:sz w:val="12"/>
          <w:szCs w:val="12"/>
        </w:rPr>
      </w:pPr>
    </w:p>
    <w:p w:rsidR="00CE1FA7" w:rsidRDefault="00182A44" w:rsidP="004372AA">
      <w:pPr>
        <w:tabs>
          <w:tab w:val="left" w:pos="284"/>
        </w:tabs>
        <w:spacing w:after="0"/>
        <w:jc w:val="right"/>
        <w:rPr>
          <w:rFonts w:ascii="Times New Roman" w:eastAsia="Calibri" w:hAnsi="Times New Roman" w:cs="Times New Roman"/>
          <w:sz w:val="12"/>
          <w:szCs w:val="12"/>
        </w:rPr>
      </w:pP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CE1FA7" w:rsidRDefault="00CE1FA7" w:rsidP="00CE1FA7">
      <w:pPr>
        <w:tabs>
          <w:tab w:val="left" w:pos="284"/>
        </w:tabs>
        <w:spacing w:after="0"/>
        <w:jc w:val="right"/>
        <w:rPr>
          <w:rFonts w:ascii="Times New Roman" w:eastAsia="Calibri" w:hAnsi="Times New Roman" w:cs="Times New Roman"/>
          <w:sz w:val="12"/>
          <w:szCs w:val="12"/>
        </w:rPr>
      </w:pPr>
    </w:p>
    <w:p w:rsidR="00875597" w:rsidRDefault="00875597" w:rsidP="00875597">
      <w:pPr>
        <w:tabs>
          <w:tab w:val="left" w:pos="284"/>
        </w:tabs>
        <w:spacing w:after="0"/>
        <w:ind w:firstLine="284"/>
        <w:jc w:val="center"/>
        <w:rPr>
          <w:rFonts w:ascii="Times New Roman" w:eastAsia="Calibri" w:hAnsi="Times New Roman" w:cs="Times New Roman"/>
          <w:sz w:val="12"/>
          <w:szCs w:val="12"/>
        </w:rPr>
      </w:pPr>
    </w:p>
    <w:p w:rsidR="00875597" w:rsidRDefault="00875597" w:rsidP="00875597">
      <w:pPr>
        <w:tabs>
          <w:tab w:val="left" w:pos="284"/>
        </w:tabs>
        <w:spacing w:after="0"/>
        <w:ind w:firstLine="284"/>
        <w:jc w:val="center"/>
        <w:rPr>
          <w:rFonts w:ascii="Times New Roman" w:eastAsia="Calibri" w:hAnsi="Times New Roman" w:cs="Times New Roman"/>
          <w:sz w:val="12"/>
          <w:szCs w:val="12"/>
        </w:rPr>
      </w:pPr>
    </w:p>
    <w:p w:rsidR="00875597" w:rsidRPr="005465F1" w:rsidRDefault="00875597" w:rsidP="00875597">
      <w:pPr>
        <w:tabs>
          <w:tab w:val="left" w:pos="284"/>
        </w:tabs>
        <w:spacing w:after="0"/>
        <w:ind w:firstLine="284"/>
        <w:jc w:val="right"/>
        <w:rPr>
          <w:rFonts w:ascii="Times New Roman" w:eastAsia="Calibri" w:hAnsi="Times New Roman" w:cs="Times New Roman"/>
          <w:sz w:val="12"/>
          <w:szCs w:val="12"/>
        </w:rPr>
      </w:pPr>
    </w:p>
    <w:p w:rsidR="005465F1" w:rsidRPr="008C0F0A" w:rsidRDefault="005465F1" w:rsidP="00875597">
      <w:pPr>
        <w:tabs>
          <w:tab w:val="left" w:pos="284"/>
        </w:tabs>
        <w:spacing w:after="0"/>
        <w:ind w:firstLine="284"/>
        <w:jc w:val="right"/>
        <w:rPr>
          <w:rFonts w:ascii="Times New Roman" w:eastAsia="Calibri" w:hAnsi="Times New Roman" w:cs="Times New Roman"/>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AF21E5" w:rsidRDefault="00AF21E5" w:rsidP="008257AE">
      <w:pPr>
        <w:tabs>
          <w:tab w:val="left" w:pos="284"/>
        </w:tabs>
        <w:spacing w:after="0"/>
        <w:jc w:val="center"/>
        <w:rPr>
          <w:rFonts w:ascii="Times New Roman" w:eastAsia="Calibri" w:hAnsi="Times New Roman" w:cs="Times New Roman"/>
          <w:b/>
          <w:sz w:val="12"/>
          <w:szCs w:val="12"/>
        </w:rPr>
      </w:pPr>
    </w:p>
    <w:p w:rsidR="00AF21E5" w:rsidRDefault="00AF21E5"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5B3A8E" w:rsidRDefault="005B3A8E" w:rsidP="008257AE">
      <w:pPr>
        <w:tabs>
          <w:tab w:val="left" w:pos="284"/>
        </w:tabs>
        <w:spacing w:after="0"/>
        <w:jc w:val="center"/>
        <w:rPr>
          <w:rFonts w:ascii="Times New Roman" w:eastAsia="Calibri" w:hAnsi="Times New Roman" w:cs="Times New Roman"/>
          <w:b/>
          <w:sz w:val="12"/>
          <w:szCs w:val="12"/>
        </w:rPr>
      </w:pPr>
    </w:p>
    <w:p w:rsidR="00AF21E5" w:rsidRDefault="00AF21E5" w:rsidP="008257AE">
      <w:pPr>
        <w:tabs>
          <w:tab w:val="left" w:pos="284"/>
        </w:tabs>
        <w:spacing w:after="0"/>
        <w:jc w:val="center"/>
        <w:rPr>
          <w:rFonts w:ascii="Times New Roman" w:eastAsia="Calibri" w:hAnsi="Times New Roman" w:cs="Times New Roman"/>
          <w:b/>
          <w:sz w:val="12"/>
          <w:szCs w:val="12"/>
        </w:rPr>
      </w:pPr>
    </w:p>
    <w:p w:rsidR="00AF21E5" w:rsidRDefault="00AF21E5" w:rsidP="008257AE">
      <w:pPr>
        <w:tabs>
          <w:tab w:val="left" w:pos="284"/>
        </w:tabs>
        <w:spacing w:after="0"/>
        <w:jc w:val="center"/>
        <w:rPr>
          <w:rFonts w:ascii="Times New Roman" w:eastAsia="Calibri" w:hAnsi="Times New Roman" w:cs="Times New Roman"/>
          <w:b/>
          <w:sz w:val="12"/>
          <w:szCs w:val="12"/>
        </w:rPr>
      </w:pPr>
    </w:p>
    <w:p w:rsidR="00AF21E5" w:rsidRDefault="00AF21E5" w:rsidP="008257AE">
      <w:pPr>
        <w:tabs>
          <w:tab w:val="left" w:pos="284"/>
        </w:tabs>
        <w:spacing w:after="0"/>
        <w:jc w:val="center"/>
        <w:rPr>
          <w:rFonts w:ascii="Times New Roman" w:eastAsia="Calibri" w:hAnsi="Times New Roman" w:cs="Times New Roman"/>
          <w:b/>
          <w:sz w:val="12"/>
          <w:szCs w:val="12"/>
        </w:rPr>
      </w:pPr>
    </w:p>
    <w:p w:rsidR="00AF21E5" w:rsidRDefault="00AF21E5" w:rsidP="008257AE">
      <w:pPr>
        <w:tabs>
          <w:tab w:val="left" w:pos="284"/>
        </w:tabs>
        <w:spacing w:after="0"/>
        <w:jc w:val="center"/>
        <w:rPr>
          <w:rFonts w:ascii="Times New Roman" w:eastAsia="Calibri" w:hAnsi="Times New Roman" w:cs="Times New Roman"/>
          <w:b/>
          <w:sz w:val="12"/>
          <w:szCs w:val="12"/>
        </w:rPr>
      </w:pPr>
    </w:p>
    <w:p w:rsidR="00AF21E5" w:rsidRDefault="00AF21E5" w:rsidP="008257AE">
      <w:pPr>
        <w:tabs>
          <w:tab w:val="left" w:pos="284"/>
        </w:tabs>
        <w:spacing w:after="0"/>
        <w:jc w:val="center"/>
        <w:rPr>
          <w:rFonts w:ascii="Times New Roman" w:eastAsia="Calibri" w:hAnsi="Times New Roman" w:cs="Times New Roman"/>
          <w:b/>
          <w:sz w:val="12"/>
          <w:szCs w:val="12"/>
        </w:rPr>
      </w:pPr>
    </w:p>
    <w:p w:rsidR="00AF21E5" w:rsidRDefault="00AF21E5" w:rsidP="008257AE">
      <w:pPr>
        <w:tabs>
          <w:tab w:val="left" w:pos="284"/>
        </w:tabs>
        <w:spacing w:after="0"/>
        <w:jc w:val="center"/>
        <w:rPr>
          <w:rFonts w:ascii="Times New Roman" w:eastAsia="Calibri" w:hAnsi="Times New Roman" w:cs="Times New Roman"/>
          <w:b/>
          <w:sz w:val="12"/>
          <w:szCs w:val="12"/>
        </w:rPr>
      </w:pPr>
    </w:p>
    <w:p w:rsidR="00AF21E5" w:rsidRDefault="00AF21E5" w:rsidP="008257AE">
      <w:pPr>
        <w:tabs>
          <w:tab w:val="left" w:pos="284"/>
        </w:tabs>
        <w:spacing w:after="0"/>
        <w:jc w:val="center"/>
        <w:rPr>
          <w:rFonts w:ascii="Times New Roman" w:eastAsia="Calibri" w:hAnsi="Times New Roman" w:cs="Times New Roman"/>
          <w:b/>
          <w:sz w:val="12"/>
          <w:szCs w:val="12"/>
        </w:rPr>
      </w:pPr>
    </w:p>
    <w:p w:rsidR="00AF21E5" w:rsidRDefault="00AF21E5" w:rsidP="008257AE">
      <w:pPr>
        <w:tabs>
          <w:tab w:val="left" w:pos="284"/>
        </w:tabs>
        <w:spacing w:after="0"/>
        <w:jc w:val="center"/>
        <w:rPr>
          <w:rFonts w:ascii="Times New Roman" w:eastAsia="Calibri" w:hAnsi="Times New Roman" w:cs="Times New Roman"/>
          <w:b/>
          <w:sz w:val="12"/>
          <w:szCs w:val="12"/>
        </w:rPr>
      </w:pPr>
    </w:p>
    <w:p w:rsidR="00AF21E5" w:rsidRDefault="00AF21E5" w:rsidP="008257AE">
      <w:pPr>
        <w:tabs>
          <w:tab w:val="left" w:pos="284"/>
        </w:tabs>
        <w:spacing w:after="0"/>
        <w:jc w:val="center"/>
        <w:rPr>
          <w:rFonts w:ascii="Times New Roman" w:eastAsia="Calibri" w:hAnsi="Times New Roman" w:cs="Times New Roman"/>
          <w:b/>
          <w:sz w:val="12"/>
          <w:szCs w:val="12"/>
        </w:rPr>
      </w:pPr>
    </w:p>
    <w:p w:rsidR="00AF21E5" w:rsidRDefault="00AF21E5" w:rsidP="008257AE">
      <w:pPr>
        <w:tabs>
          <w:tab w:val="left" w:pos="284"/>
        </w:tabs>
        <w:spacing w:after="0"/>
        <w:jc w:val="center"/>
        <w:rPr>
          <w:rFonts w:ascii="Times New Roman" w:eastAsia="Calibri" w:hAnsi="Times New Roman" w:cs="Times New Roman"/>
          <w:b/>
          <w:sz w:val="12"/>
          <w:szCs w:val="12"/>
        </w:rPr>
      </w:pPr>
    </w:p>
    <w:p w:rsidR="00AF21E5" w:rsidRDefault="00AF21E5" w:rsidP="008257AE">
      <w:pPr>
        <w:tabs>
          <w:tab w:val="left" w:pos="284"/>
        </w:tabs>
        <w:spacing w:after="0"/>
        <w:jc w:val="center"/>
        <w:rPr>
          <w:rFonts w:ascii="Times New Roman" w:eastAsia="Calibri" w:hAnsi="Times New Roman" w:cs="Times New Roman"/>
          <w:b/>
          <w:sz w:val="12"/>
          <w:szCs w:val="12"/>
        </w:rPr>
      </w:pPr>
    </w:p>
    <w:p w:rsidR="00AF21E5" w:rsidRDefault="00AF21E5" w:rsidP="008257AE">
      <w:pPr>
        <w:tabs>
          <w:tab w:val="left" w:pos="284"/>
        </w:tabs>
        <w:spacing w:after="0"/>
        <w:jc w:val="center"/>
        <w:rPr>
          <w:rFonts w:ascii="Times New Roman" w:eastAsia="Calibri" w:hAnsi="Times New Roman" w:cs="Times New Roman"/>
          <w:b/>
          <w:sz w:val="12"/>
          <w:szCs w:val="12"/>
        </w:rPr>
      </w:pPr>
    </w:p>
    <w:p w:rsidR="00AF21E5" w:rsidRDefault="00AF21E5" w:rsidP="008257AE">
      <w:pPr>
        <w:tabs>
          <w:tab w:val="left" w:pos="284"/>
        </w:tabs>
        <w:spacing w:after="0"/>
        <w:jc w:val="center"/>
        <w:rPr>
          <w:rFonts w:ascii="Times New Roman" w:eastAsia="Calibri" w:hAnsi="Times New Roman" w:cs="Times New Roman"/>
          <w:b/>
          <w:sz w:val="12"/>
          <w:szCs w:val="12"/>
        </w:rPr>
      </w:pPr>
    </w:p>
    <w:p w:rsidR="00AF21E5" w:rsidRDefault="00AF21E5" w:rsidP="008257AE">
      <w:pPr>
        <w:tabs>
          <w:tab w:val="left" w:pos="284"/>
        </w:tabs>
        <w:spacing w:after="0"/>
        <w:jc w:val="center"/>
        <w:rPr>
          <w:rFonts w:ascii="Times New Roman" w:eastAsia="Calibri" w:hAnsi="Times New Roman" w:cs="Times New Roman"/>
          <w:b/>
          <w:sz w:val="12"/>
          <w:szCs w:val="12"/>
        </w:rPr>
      </w:pPr>
    </w:p>
    <w:p w:rsidR="00AF21E5" w:rsidRDefault="00AF21E5" w:rsidP="008257AE">
      <w:pPr>
        <w:tabs>
          <w:tab w:val="left" w:pos="284"/>
        </w:tabs>
        <w:spacing w:after="0"/>
        <w:jc w:val="center"/>
        <w:rPr>
          <w:rFonts w:ascii="Times New Roman" w:eastAsia="Calibri" w:hAnsi="Times New Roman" w:cs="Times New Roman"/>
          <w:b/>
          <w:sz w:val="12"/>
          <w:szCs w:val="12"/>
        </w:rPr>
      </w:pPr>
    </w:p>
    <w:p w:rsidR="00AF21E5" w:rsidRDefault="00AF21E5" w:rsidP="008257AE">
      <w:pPr>
        <w:tabs>
          <w:tab w:val="left" w:pos="284"/>
        </w:tabs>
        <w:spacing w:after="0"/>
        <w:jc w:val="center"/>
        <w:rPr>
          <w:rFonts w:ascii="Times New Roman" w:eastAsia="Calibri" w:hAnsi="Times New Roman" w:cs="Times New Roman"/>
          <w:b/>
          <w:sz w:val="12"/>
          <w:szCs w:val="12"/>
        </w:rPr>
      </w:pPr>
    </w:p>
    <w:p w:rsidR="00F17D19" w:rsidRDefault="00F17D19" w:rsidP="00051CDB">
      <w:pPr>
        <w:tabs>
          <w:tab w:val="left" w:pos="284"/>
        </w:tabs>
        <w:spacing w:after="0"/>
        <w:rPr>
          <w:rFonts w:ascii="Times New Roman" w:eastAsia="Calibri" w:hAnsi="Times New Roman" w:cs="Times New Roman"/>
          <w:b/>
          <w:sz w:val="12"/>
          <w:szCs w:val="12"/>
        </w:rPr>
      </w:pPr>
    </w:p>
    <w:p w:rsidR="00225DC8" w:rsidRDefault="00225DC8" w:rsidP="00051CDB">
      <w:pPr>
        <w:tabs>
          <w:tab w:val="left" w:pos="284"/>
        </w:tabs>
        <w:spacing w:after="0"/>
        <w:rPr>
          <w:rFonts w:ascii="Times New Roman" w:eastAsia="Calibri" w:hAnsi="Times New Roman" w:cs="Times New Roman"/>
          <w:b/>
          <w:sz w:val="12"/>
          <w:szCs w:val="12"/>
        </w:rPr>
      </w:pPr>
    </w:p>
    <w:p w:rsidR="00165B40" w:rsidRPr="00165B40" w:rsidRDefault="00165B40" w:rsidP="00165B40">
      <w:pPr>
        <w:tabs>
          <w:tab w:val="left" w:pos="284"/>
        </w:tabs>
        <w:spacing w:after="0" w:line="240" w:lineRule="auto"/>
        <w:jc w:val="center"/>
        <w:rPr>
          <w:rFonts w:ascii="Times New Roman" w:eastAsia="Calibri" w:hAnsi="Times New Roman" w:cs="Times New Roman"/>
          <w:sz w:val="12"/>
          <w:szCs w:val="12"/>
        </w:rPr>
      </w:pPr>
      <w:r w:rsidRPr="00165B40">
        <w:rPr>
          <w:rFonts w:ascii="Times New Roman" w:eastAsia="Calibri" w:hAnsi="Times New Roman" w:cs="Times New Roman"/>
          <w:sz w:val="12"/>
          <w:szCs w:val="12"/>
        </w:rPr>
        <w:lastRenderedPageBreak/>
        <w:t>ГЛАВА</w:t>
      </w:r>
    </w:p>
    <w:p w:rsidR="00165B40" w:rsidRPr="00165B40" w:rsidRDefault="00165B40" w:rsidP="00165B40">
      <w:pPr>
        <w:tabs>
          <w:tab w:val="left" w:pos="284"/>
        </w:tabs>
        <w:spacing w:after="0" w:line="240" w:lineRule="auto"/>
        <w:jc w:val="center"/>
        <w:rPr>
          <w:rFonts w:ascii="Times New Roman" w:eastAsia="Calibri" w:hAnsi="Times New Roman" w:cs="Times New Roman"/>
          <w:sz w:val="12"/>
          <w:szCs w:val="12"/>
        </w:rPr>
      </w:pPr>
      <w:r w:rsidRPr="00165B40">
        <w:rPr>
          <w:rFonts w:ascii="Times New Roman" w:eastAsia="Calibri" w:hAnsi="Times New Roman" w:cs="Times New Roman"/>
          <w:sz w:val="12"/>
          <w:szCs w:val="12"/>
        </w:rPr>
        <w:t xml:space="preserve"> СЕЛЬСКОГО ПОСЕЛЕНИЯ СЕРГИЕВСК</w:t>
      </w:r>
    </w:p>
    <w:p w:rsidR="00165B40" w:rsidRPr="00165B40" w:rsidRDefault="00165B40" w:rsidP="00165B40">
      <w:pPr>
        <w:tabs>
          <w:tab w:val="left" w:pos="284"/>
        </w:tabs>
        <w:spacing w:after="0" w:line="240" w:lineRule="auto"/>
        <w:jc w:val="center"/>
        <w:rPr>
          <w:rFonts w:ascii="Times New Roman" w:eastAsia="Calibri" w:hAnsi="Times New Roman" w:cs="Times New Roman"/>
          <w:sz w:val="12"/>
          <w:szCs w:val="12"/>
        </w:rPr>
      </w:pPr>
      <w:r w:rsidRPr="00165B40">
        <w:rPr>
          <w:rFonts w:ascii="Times New Roman" w:eastAsia="Calibri" w:hAnsi="Times New Roman" w:cs="Times New Roman"/>
          <w:sz w:val="12"/>
          <w:szCs w:val="12"/>
        </w:rPr>
        <w:t>МУНИЦИПАЛЬНОГО РАЙОНА СЕРГИЕВСКИЙ</w:t>
      </w:r>
    </w:p>
    <w:p w:rsidR="00165B40" w:rsidRPr="00165B40" w:rsidRDefault="00165B40" w:rsidP="00165B4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165B40" w:rsidRPr="00165B40" w:rsidRDefault="00165B40" w:rsidP="00165B4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165B40" w:rsidRPr="00165B40" w:rsidRDefault="00165B40" w:rsidP="00165B40">
      <w:pPr>
        <w:tabs>
          <w:tab w:val="left" w:pos="284"/>
        </w:tabs>
        <w:spacing w:after="0" w:line="240" w:lineRule="auto"/>
        <w:rPr>
          <w:rFonts w:ascii="Times New Roman" w:eastAsia="Calibri" w:hAnsi="Times New Roman" w:cs="Times New Roman"/>
          <w:sz w:val="12"/>
          <w:szCs w:val="12"/>
        </w:rPr>
      </w:pPr>
      <w:r w:rsidRPr="00165B40">
        <w:rPr>
          <w:rFonts w:ascii="Times New Roman" w:eastAsia="Calibri" w:hAnsi="Times New Roman" w:cs="Times New Roman"/>
          <w:sz w:val="12"/>
          <w:szCs w:val="12"/>
        </w:rPr>
        <w:t xml:space="preserve">22 июня 2020 г.                                                                           </w:t>
      </w:r>
      <w:r>
        <w:rPr>
          <w:rFonts w:ascii="Times New Roman" w:eastAsia="Calibri" w:hAnsi="Times New Roman" w:cs="Times New Roman"/>
          <w:sz w:val="12"/>
          <w:szCs w:val="12"/>
        </w:rPr>
        <w:t xml:space="preserve">                                                                                                                                           </w:t>
      </w:r>
      <w:r w:rsidRPr="00165B40">
        <w:rPr>
          <w:rFonts w:ascii="Times New Roman" w:eastAsia="Calibri" w:hAnsi="Times New Roman" w:cs="Times New Roman"/>
          <w:sz w:val="12"/>
          <w:szCs w:val="12"/>
        </w:rPr>
        <w:t>№ 12</w:t>
      </w:r>
    </w:p>
    <w:p w:rsidR="00165B40" w:rsidRPr="00165B40" w:rsidRDefault="00165B40" w:rsidP="00165B40">
      <w:pPr>
        <w:tabs>
          <w:tab w:val="left" w:pos="284"/>
        </w:tabs>
        <w:spacing w:after="0" w:line="240" w:lineRule="auto"/>
        <w:jc w:val="center"/>
        <w:rPr>
          <w:rFonts w:ascii="Times New Roman" w:eastAsia="Calibri" w:hAnsi="Times New Roman" w:cs="Times New Roman"/>
          <w:sz w:val="12"/>
          <w:szCs w:val="12"/>
        </w:rPr>
      </w:pPr>
      <w:proofErr w:type="gramStart"/>
      <w:r w:rsidRPr="00165B40">
        <w:rPr>
          <w:rFonts w:ascii="Times New Roman" w:eastAsia="Calibri" w:hAnsi="Times New Roman" w:cs="Times New Roman"/>
          <w:sz w:val="12"/>
          <w:szCs w:val="12"/>
        </w:rPr>
        <w:t>О проведении публичных слушаний по проекту Постановления о предоставлении разрешения на отклонение от предельных параметров</w:t>
      </w:r>
      <w:proofErr w:type="gramEnd"/>
      <w:r w:rsidRPr="00165B40">
        <w:rPr>
          <w:rFonts w:ascii="Times New Roman" w:eastAsia="Calibri" w:hAnsi="Times New Roman" w:cs="Times New Roman"/>
          <w:sz w:val="12"/>
          <w:szCs w:val="12"/>
        </w:rPr>
        <w:t xml:space="preserve"> разрешенного строительства, реконструкции объектов капитального строительства для земельного участка с кадастровым номером 63:31:0702031:319, площадью 664,00 </w:t>
      </w:r>
      <w:proofErr w:type="spellStart"/>
      <w:r w:rsidRPr="00165B40">
        <w:rPr>
          <w:rFonts w:ascii="Times New Roman" w:eastAsia="Calibri" w:hAnsi="Times New Roman" w:cs="Times New Roman"/>
          <w:sz w:val="12"/>
          <w:szCs w:val="12"/>
        </w:rPr>
        <w:t>кв.м</w:t>
      </w:r>
      <w:proofErr w:type="spellEnd"/>
      <w:r w:rsidRPr="00165B40">
        <w:rPr>
          <w:rFonts w:ascii="Times New Roman" w:eastAsia="Calibri" w:hAnsi="Times New Roman" w:cs="Times New Roman"/>
          <w:sz w:val="12"/>
          <w:szCs w:val="12"/>
        </w:rPr>
        <w:t xml:space="preserve">., расположенного по адресу: </w:t>
      </w:r>
      <w:proofErr w:type="gramStart"/>
      <w:r w:rsidRPr="00165B40">
        <w:rPr>
          <w:rFonts w:ascii="Times New Roman" w:eastAsia="Calibri" w:hAnsi="Times New Roman" w:cs="Times New Roman"/>
          <w:sz w:val="12"/>
          <w:szCs w:val="12"/>
        </w:rPr>
        <w:t>Российская Федерация, Самарская область, муниципальный район Сергиевский, сельское поселение Сергиевск, с.</w:t>
      </w:r>
      <w:r>
        <w:rPr>
          <w:rFonts w:ascii="Times New Roman" w:eastAsia="Calibri" w:hAnsi="Times New Roman" w:cs="Times New Roman"/>
          <w:sz w:val="12"/>
          <w:szCs w:val="12"/>
        </w:rPr>
        <w:t xml:space="preserve"> </w:t>
      </w:r>
      <w:r w:rsidRPr="00165B40">
        <w:rPr>
          <w:rFonts w:ascii="Times New Roman" w:eastAsia="Calibri" w:hAnsi="Times New Roman" w:cs="Times New Roman"/>
          <w:sz w:val="12"/>
          <w:szCs w:val="12"/>
        </w:rPr>
        <w:t>Сергиевск, ул.</w:t>
      </w:r>
      <w:r>
        <w:rPr>
          <w:rFonts w:ascii="Times New Roman" w:eastAsia="Calibri" w:hAnsi="Times New Roman" w:cs="Times New Roman"/>
          <w:sz w:val="12"/>
          <w:szCs w:val="12"/>
        </w:rPr>
        <w:t xml:space="preserve"> Советская, д.6-В </w:t>
      </w:r>
      <w:r w:rsidRPr="00165B40">
        <w:rPr>
          <w:rFonts w:ascii="Times New Roman" w:eastAsia="Calibri" w:hAnsi="Times New Roman" w:cs="Times New Roman"/>
          <w:sz w:val="12"/>
          <w:szCs w:val="12"/>
        </w:rPr>
        <w:t xml:space="preserve"> </w:t>
      </w:r>
      <w:proofErr w:type="gramEnd"/>
    </w:p>
    <w:p w:rsidR="00165B40" w:rsidRPr="00165B40" w:rsidRDefault="00165B40" w:rsidP="00165B40">
      <w:pPr>
        <w:tabs>
          <w:tab w:val="left" w:pos="284"/>
        </w:tabs>
        <w:spacing w:after="0" w:line="240" w:lineRule="auto"/>
        <w:ind w:firstLine="284"/>
        <w:jc w:val="both"/>
        <w:rPr>
          <w:rFonts w:ascii="Times New Roman" w:eastAsia="Calibri" w:hAnsi="Times New Roman" w:cs="Times New Roman"/>
          <w:sz w:val="12"/>
          <w:szCs w:val="12"/>
        </w:rPr>
      </w:pPr>
      <w:r w:rsidRPr="00165B40">
        <w:rPr>
          <w:rFonts w:ascii="Times New Roman" w:eastAsia="Calibri" w:hAnsi="Times New Roman" w:cs="Times New Roman"/>
          <w:sz w:val="12"/>
          <w:szCs w:val="12"/>
        </w:rPr>
        <w:t xml:space="preserve"> </w:t>
      </w:r>
      <w:proofErr w:type="gramStart"/>
      <w:r w:rsidRPr="00165B40">
        <w:rPr>
          <w:rFonts w:ascii="Times New Roman" w:eastAsia="Calibri" w:hAnsi="Times New Roman" w:cs="Times New Roman"/>
          <w:sz w:val="12"/>
          <w:szCs w:val="12"/>
        </w:rPr>
        <w:t>В соответствии с Заключением Комиссии по подготовке проекта Правил землепользования и застройки сельского поселения Сергиевск муниципального района Сергиевский Самарской области, по результатам рассмотрения Заявления по вопросу предоставления разрешения на отклонение от предельных параметров разрешенного строительства для земельного участка, руководствуясь статьей 38, 40 Градостроительного Кодекса РФ, статьей 28 Федерального закона от 06 октября 2003 года №131-ФЗ «Об общих принципах организации местного</w:t>
      </w:r>
      <w:proofErr w:type="gramEnd"/>
      <w:r w:rsidRPr="00165B40">
        <w:rPr>
          <w:rFonts w:ascii="Times New Roman" w:eastAsia="Calibri" w:hAnsi="Times New Roman" w:cs="Times New Roman"/>
          <w:sz w:val="12"/>
          <w:szCs w:val="12"/>
        </w:rPr>
        <w:t xml:space="preserve"> самоуправления в Российской Федерации», Уставом сельского поселения Сергиевск муниципального района Сергиевский Самарской области, Правилами землепользования и застройки сельского поселения Сергиевск муниципального района Сергиевский Самарской области, утвержденных Решением Собрания Представителей сельского поселения Сергиевск муниципального района Сергиевский Самарской области № 30 от  27.12.2013 года,</w:t>
      </w:r>
    </w:p>
    <w:p w:rsidR="00165B40" w:rsidRPr="00165B40" w:rsidRDefault="00165B40" w:rsidP="00165B4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ПОСТАНОВЛЯЮ:</w:t>
      </w:r>
    </w:p>
    <w:p w:rsidR="00165B40" w:rsidRPr="00165B40" w:rsidRDefault="00165B40" w:rsidP="00165B40">
      <w:pPr>
        <w:tabs>
          <w:tab w:val="left" w:pos="284"/>
        </w:tabs>
        <w:spacing w:after="0" w:line="240" w:lineRule="auto"/>
        <w:ind w:firstLine="284"/>
        <w:jc w:val="both"/>
        <w:rPr>
          <w:rFonts w:ascii="Times New Roman" w:eastAsia="Calibri" w:hAnsi="Times New Roman" w:cs="Times New Roman"/>
          <w:sz w:val="12"/>
          <w:szCs w:val="12"/>
        </w:rPr>
      </w:pPr>
      <w:r w:rsidRPr="00165B40">
        <w:rPr>
          <w:rFonts w:ascii="Times New Roman" w:eastAsia="Calibri" w:hAnsi="Times New Roman" w:cs="Times New Roman"/>
          <w:sz w:val="12"/>
          <w:szCs w:val="12"/>
        </w:rPr>
        <w:t xml:space="preserve">1. Провести </w:t>
      </w:r>
      <w:proofErr w:type="gramStart"/>
      <w:r w:rsidRPr="00165B40">
        <w:rPr>
          <w:rFonts w:ascii="Times New Roman" w:eastAsia="Calibri" w:hAnsi="Times New Roman" w:cs="Times New Roman"/>
          <w:sz w:val="12"/>
          <w:szCs w:val="12"/>
        </w:rPr>
        <w:t>на территории сельского поселения Сергиевск  муниципального района Сергиевский Самарской области публичные слушания по проекту Постановления о предоставлении разрешения на отклонение от предельных параметров</w:t>
      </w:r>
      <w:proofErr w:type="gramEnd"/>
      <w:r w:rsidRPr="00165B40">
        <w:rPr>
          <w:rFonts w:ascii="Times New Roman" w:eastAsia="Calibri" w:hAnsi="Times New Roman" w:cs="Times New Roman"/>
          <w:sz w:val="12"/>
          <w:szCs w:val="12"/>
        </w:rPr>
        <w:t xml:space="preserve"> разрешенного строительства, реконструкции объектов капитального строительства для земельного участка с кадастровым номером 63:31:0702031:319, площадью 664,00 </w:t>
      </w:r>
      <w:proofErr w:type="spellStart"/>
      <w:r w:rsidRPr="00165B40">
        <w:rPr>
          <w:rFonts w:ascii="Times New Roman" w:eastAsia="Calibri" w:hAnsi="Times New Roman" w:cs="Times New Roman"/>
          <w:sz w:val="12"/>
          <w:szCs w:val="12"/>
        </w:rPr>
        <w:t>кв.м</w:t>
      </w:r>
      <w:proofErr w:type="spellEnd"/>
      <w:r w:rsidRPr="00165B40">
        <w:rPr>
          <w:rFonts w:ascii="Times New Roman" w:eastAsia="Calibri" w:hAnsi="Times New Roman" w:cs="Times New Roman"/>
          <w:sz w:val="12"/>
          <w:szCs w:val="12"/>
        </w:rPr>
        <w:t xml:space="preserve">., расположенного по адресу: Российская Федерация, Самарская область, муниципальный район Сергиевский, сельское поселение Сергиевск, </w:t>
      </w:r>
      <w:proofErr w:type="spellStart"/>
      <w:r w:rsidRPr="00165B40">
        <w:rPr>
          <w:rFonts w:ascii="Times New Roman" w:eastAsia="Calibri" w:hAnsi="Times New Roman" w:cs="Times New Roman"/>
          <w:sz w:val="12"/>
          <w:szCs w:val="12"/>
        </w:rPr>
        <w:t>с</w:t>
      </w:r>
      <w:proofErr w:type="gramStart"/>
      <w:r w:rsidRPr="00165B40">
        <w:rPr>
          <w:rFonts w:ascii="Times New Roman" w:eastAsia="Calibri" w:hAnsi="Times New Roman" w:cs="Times New Roman"/>
          <w:sz w:val="12"/>
          <w:szCs w:val="12"/>
        </w:rPr>
        <w:t>.С</w:t>
      </w:r>
      <w:proofErr w:type="gramEnd"/>
      <w:r w:rsidRPr="00165B40">
        <w:rPr>
          <w:rFonts w:ascii="Times New Roman" w:eastAsia="Calibri" w:hAnsi="Times New Roman" w:cs="Times New Roman"/>
          <w:sz w:val="12"/>
          <w:szCs w:val="12"/>
        </w:rPr>
        <w:t>ергиевск</w:t>
      </w:r>
      <w:proofErr w:type="spellEnd"/>
      <w:r w:rsidRPr="00165B40">
        <w:rPr>
          <w:rFonts w:ascii="Times New Roman" w:eastAsia="Calibri" w:hAnsi="Times New Roman" w:cs="Times New Roman"/>
          <w:sz w:val="12"/>
          <w:szCs w:val="12"/>
        </w:rPr>
        <w:t xml:space="preserve">, </w:t>
      </w:r>
      <w:proofErr w:type="spellStart"/>
      <w:r w:rsidRPr="00165B40">
        <w:rPr>
          <w:rFonts w:ascii="Times New Roman" w:eastAsia="Calibri" w:hAnsi="Times New Roman" w:cs="Times New Roman"/>
          <w:sz w:val="12"/>
          <w:szCs w:val="12"/>
        </w:rPr>
        <w:t>ул.Советская</w:t>
      </w:r>
      <w:proofErr w:type="spellEnd"/>
      <w:r w:rsidRPr="00165B40">
        <w:rPr>
          <w:rFonts w:ascii="Times New Roman" w:eastAsia="Calibri" w:hAnsi="Times New Roman" w:cs="Times New Roman"/>
          <w:sz w:val="12"/>
          <w:szCs w:val="12"/>
        </w:rPr>
        <w:t>, д.6-В (далее по тексту - проект Постановления).</w:t>
      </w:r>
    </w:p>
    <w:p w:rsidR="00165B40" w:rsidRPr="00165B40" w:rsidRDefault="00165B40" w:rsidP="00165B40">
      <w:pPr>
        <w:tabs>
          <w:tab w:val="left" w:pos="284"/>
        </w:tabs>
        <w:spacing w:after="0" w:line="240" w:lineRule="auto"/>
        <w:ind w:firstLine="284"/>
        <w:jc w:val="both"/>
        <w:rPr>
          <w:rFonts w:ascii="Times New Roman" w:eastAsia="Calibri" w:hAnsi="Times New Roman" w:cs="Times New Roman"/>
          <w:sz w:val="12"/>
          <w:szCs w:val="12"/>
        </w:rPr>
      </w:pPr>
      <w:r w:rsidRPr="00165B40">
        <w:rPr>
          <w:rFonts w:ascii="Times New Roman" w:eastAsia="Calibri" w:hAnsi="Times New Roman" w:cs="Times New Roman"/>
          <w:sz w:val="12"/>
          <w:szCs w:val="12"/>
        </w:rPr>
        <w:t xml:space="preserve">2. Срок проведения публичных слушаний по проекту Постановления о предоставлении разрешения на отклонение от предельных размеров земельного участка – с 22.06.2020 года по 16.07.2020 года. </w:t>
      </w:r>
    </w:p>
    <w:p w:rsidR="00165B40" w:rsidRPr="00165B40" w:rsidRDefault="00165B40" w:rsidP="00165B40">
      <w:pPr>
        <w:tabs>
          <w:tab w:val="left" w:pos="284"/>
        </w:tabs>
        <w:spacing w:after="0" w:line="240" w:lineRule="auto"/>
        <w:ind w:firstLine="284"/>
        <w:jc w:val="both"/>
        <w:rPr>
          <w:rFonts w:ascii="Times New Roman" w:eastAsia="Calibri" w:hAnsi="Times New Roman" w:cs="Times New Roman"/>
          <w:sz w:val="12"/>
          <w:szCs w:val="12"/>
        </w:rPr>
      </w:pPr>
      <w:r w:rsidRPr="00165B40">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165B40" w:rsidRPr="00165B40" w:rsidRDefault="00165B40" w:rsidP="00165B40">
      <w:pPr>
        <w:tabs>
          <w:tab w:val="left" w:pos="284"/>
        </w:tabs>
        <w:spacing w:after="0" w:line="240" w:lineRule="auto"/>
        <w:ind w:firstLine="284"/>
        <w:jc w:val="both"/>
        <w:rPr>
          <w:rFonts w:ascii="Times New Roman" w:eastAsia="Calibri" w:hAnsi="Times New Roman" w:cs="Times New Roman"/>
          <w:sz w:val="12"/>
          <w:szCs w:val="12"/>
        </w:rPr>
      </w:pPr>
      <w:r w:rsidRPr="00165B40">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Сергиевск муниципального района Сергиевский Самарской области (далее – Комиссия). Публичные слушания проводятся в соответствии с Главой VI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01.04.2020 г.  № 7.</w:t>
      </w:r>
    </w:p>
    <w:p w:rsidR="00165B40" w:rsidRPr="00165B40" w:rsidRDefault="00165B40" w:rsidP="00165B40">
      <w:pPr>
        <w:tabs>
          <w:tab w:val="left" w:pos="284"/>
        </w:tabs>
        <w:spacing w:after="0" w:line="240" w:lineRule="auto"/>
        <w:ind w:firstLine="284"/>
        <w:jc w:val="both"/>
        <w:rPr>
          <w:rFonts w:ascii="Times New Roman" w:eastAsia="Calibri" w:hAnsi="Times New Roman" w:cs="Times New Roman"/>
          <w:sz w:val="12"/>
          <w:szCs w:val="12"/>
        </w:rPr>
      </w:pPr>
      <w:r w:rsidRPr="00165B40">
        <w:rPr>
          <w:rFonts w:ascii="Times New Roman" w:eastAsia="Calibri" w:hAnsi="Times New Roman" w:cs="Times New Roman"/>
          <w:sz w:val="12"/>
          <w:szCs w:val="12"/>
        </w:rPr>
        <w:t xml:space="preserve">5. </w:t>
      </w:r>
      <w:proofErr w:type="gramStart"/>
      <w:r w:rsidRPr="00165B40">
        <w:rPr>
          <w:rFonts w:ascii="Times New Roman" w:eastAsia="Calibri" w:hAnsi="Times New Roman" w:cs="Times New Roman"/>
          <w:sz w:val="12"/>
          <w:szCs w:val="12"/>
        </w:rPr>
        <w:t>Представление участниками публичных слушаний предложений и замечаний по проекту Постановления,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01.04.2020 г.  № 7.</w:t>
      </w:r>
      <w:proofErr w:type="gramEnd"/>
    </w:p>
    <w:p w:rsidR="00165B40" w:rsidRPr="00165B40" w:rsidRDefault="00165B40" w:rsidP="00165B40">
      <w:pPr>
        <w:tabs>
          <w:tab w:val="left" w:pos="284"/>
        </w:tabs>
        <w:spacing w:after="0" w:line="240" w:lineRule="auto"/>
        <w:ind w:firstLine="284"/>
        <w:jc w:val="both"/>
        <w:rPr>
          <w:rFonts w:ascii="Times New Roman" w:eastAsia="Calibri" w:hAnsi="Times New Roman" w:cs="Times New Roman"/>
          <w:sz w:val="12"/>
          <w:szCs w:val="12"/>
        </w:rPr>
      </w:pPr>
      <w:r w:rsidRPr="00165B40">
        <w:rPr>
          <w:rFonts w:ascii="Times New Roman" w:eastAsia="Calibri" w:hAnsi="Times New Roman" w:cs="Times New Roman"/>
          <w:sz w:val="12"/>
          <w:szCs w:val="12"/>
        </w:rPr>
        <w:t xml:space="preserve">           6. Место проведения публичных слушаний (место проведения экспозиции проекта Постановления) в сельском поселении Сергиевск муниципального района Сергиевский Самарской области: 446540, Самарская область, Сергиевский район, село Сергиевск, улица </w:t>
      </w:r>
      <w:proofErr w:type="spellStart"/>
      <w:r w:rsidRPr="00165B40">
        <w:rPr>
          <w:rFonts w:ascii="Times New Roman" w:eastAsia="Calibri" w:hAnsi="Times New Roman" w:cs="Times New Roman"/>
          <w:sz w:val="12"/>
          <w:szCs w:val="12"/>
        </w:rPr>
        <w:t>Г.Михайловского</w:t>
      </w:r>
      <w:proofErr w:type="spellEnd"/>
      <w:r w:rsidRPr="00165B40">
        <w:rPr>
          <w:rFonts w:ascii="Times New Roman" w:eastAsia="Calibri" w:hAnsi="Times New Roman" w:cs="Times New Roman"/>
          <w:sz w:val="12"/>
          <w:szCs w:val="12"/>
        </w:rPr>
        <w:t xml:space="preserve">, дом 27. Датой открытия экспозиции считается дата опубликования проекта Постановления и его размещения на официальном сайте Администрации в информационно-телекоммуникационной сети «Интернет» в порядке, установленном п. 1 ч. 8 ст. 5.1 </w:t>
      </w:r>
      <w:proofErr w:type="spellStart"/>
      <w:r w:rsidRPr="00165B40">
        <w:rPr>
          <w:rFonts w:ascii="Times New Roman" w:eastAsia="Calibri" w:hAnsi="Times New Roman" w:cs="Times New Roman"/>
          <w:sz w:val="12"/>
          <w:szCs w:val="12"/>
        </w:rPr>
        <w:t>ГрК</w:t>
      </w:r>
      <w:proofErr w:type="spellEnd"/>
      <w:r w:rsidRPr="00165B40">
        <w:rPr>
          <w:rFonts w:ascii="Times New Roman" w:eastAsia="Calibri" w:hAnsi="Times New Roman" w:cs="Times New Roman"/>
          <w:sz w:val="12"/>
          <w:szCs w:val="12"/>
        </w:rPr>
        <w:t xml:space="preserve"> РФ. Экспозиция проводится в срок до даты окончания публичных слушаний. Посещение экспозиции возможно в рабочие дни с 10.00 до 17.00. Работа экспозиции завершается за семь дней до окончания срока проведения публичных слушаний, установленного пунктом 2 настоящего Постановления.</w:t>
      </w:r>
    </w:p>
    <w:p w:rsidR="00165B40" w:rsidRPr="00165B40" w:rsidRDefault="00165B40" w:rsidP="00165B40">
      <w:pPr>
        <w:tabs>
          <w:tab w:val="left" w:pos="284"/>
        </w:tabs>
        <w:spacing w:after="0" w:line="240" w:lineRule="auto"/>
        <w:ind w:firstLine="284"/>
        <w:jc w:val="both"/>
        <w:rPr>
          <w:rFonts w:ascii="Times New Roman" w:eastAsia="Calibri" w:hAnsi="Times New Roman" w:cs="Times New Roman"/>
          <w:sz w:val="12"/>
          <w:szCs w:val="12"/>
        </w:rPr>
      </w:pPr>
      <w:r w:rsidRPr="00165B40">
        <w:rPr>
          <w:rFonts w:ascii="Times New Roman" w:eastAsia="Calibri" w:hAnsi="Times New Roman" w:cs="Times New Roman"/>
          <w:sz w:val="12"/>
          <w:szCs w:val="12"/>
        </w:rPr>
        <w:t>7. Собрание участников публичных слушаний по проекту Постановления состоится в населенном пункте сельского поселения Сергиевск муниципального района Сергиевский Самарской области по адресу:</w:t>
      </w:r>
    </w:p>
    <w:p w:rsidR="00165B40" w:rsidRPr="00165B40" w:rsidRDefault="00165B40" w:rsidP="00165B40">
      <w:pPr>
        <w:tabs>
          <w:tab w:val="left" w:pos="284"/>
        </w:tabs>
        <w:spacing w:after="0" w:line="240" w:lineRule="auto"/>
        <w:ind w:firstLine="284"/>
        <w:jc w:val="both"/>
        <w:rPr>
          <w:rFonts w:ascii="Times New Roman" w:eastAsia="Calibri" w:hAnsi="Times New Roman" w:cs="Times New Roman"/>
          <w:sz w:val="12"/>
          <w:szCs w:val="12"/>
        </w:rPr>
      </w:pPr>
      <w:r w:rsidRPr="00165B40">
        <w:rPr>
          <w:rFonts w:ascii="Times New Roman" w:eastAsia="Calibri" w:hAnsi="Times New Roman" w:cs="Times New Roman"/>
          <w:sz w:val="12"/>
          <w:szCs w:val="12"/>
        </w:rPr>
        <w:t xml:space="preserve">- село Сергиевск – 29 июня 2020 года в 14:00, по адресу: </w:t>
      </w:r>
      <w:proofErr w:type="spellStart"/>
      <w:r w:rsidRPr="00165B40">
        <w:rPr>
          <w:rFonts w:ascii="Times New Roman" w:eastAsia="Calibri" w:hAnsi="Times New Roman" w:cs="Times New Roman"/>
          <w:sz w:val="12"/>
          <w:szCs w:val="12"/>
        </w:rPr>
        <w:t>ул.Г.Михайловского</w:t>
      </w:r>
      <w:proofErr w:type="spellEnd"/>
      <w:r w:rsidRPr="00165B40">
        <w:rPr>
          <w:rFonts w:ascii="Times New Roman" w:eastAsia="Calibri" w:hAnsi="Times New Roman" w:cs="Times New Roman"/>
          <w:sz w:val="12"/>
          <w:szCs w:val="12"/>
        </w:rPr>
        <w:t>, дом 27 (здание Администрации сельского поселения);</w:t>
      </w:r>
    </w:p>
    <w:p w:rsidR="00165B40" w:rsidRPr="00165B40" w:rsidRDefault="00165B40" w:rsidP="00165B40">
      <w:pPr>
        <w:tabs>
          <w:tab w:val="left" w:pos="284"/>
        </w:tabs>
        <w:spacing w:after="0" w:line="240" w:lineRule="auto"/>
        <w:ind w:firstLine="284"/>
        <w:jc w:val="both"/>
        <w:rPr>
          <w:rFonts w:ascii="Times New Roman" w:eastAsia="Calibri" w:hAnsi="Times New Roman" w:cs="Times New Roman"/>
          <w:sz w:val="12"/>
          <w:szCs w:val="12"/>
        </w:rPr>
      </w:pPr>
      <w:r w:rsidRPr="00165B40">
        <w:rPr>
          <w:rFonts w:ascii="Times New Roman" w:eastAsia="Calibri" w:hAnsi="Times New Roman" w:cs="Times New Roman"/>
          <w:sz w:val="12"/>
          <w:szCs w:val="12"/>
        </w:rPr>
        <w:t>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местах проведения собраний участников публичных слушаний по проекту Постановления.</w:t>
      </w:r>
    </w:p>
    <w:p w:rsidR="00165B40" w:rsidRPr="00165B40" w:rsidRDefault="00165B40" w:rsidP="00165B40">
      <w:pPr>
        <w:tabs>
          <w:tab w:val="left" w:pos="284"/>
        </w:tabs>
        <w:spacing w:after="0" w:line="240" w:lineRule="auto"/>
        <w:ind w:firstLine="284"/>
        <w:jc w:val="both"/>
        <w:rPr>
          <w:rFonts w:ascii="Times New Roman" w:eastAsia="Calibri" w:hAnsi="Times New Roman" w:cs="Times New Roman"/>
          <w:sz w:val="12"/>
          <w:szCs w:val="12"/>
        </w:rPr>
      </w:pPr>
      <w:r w:rsidRPr="00165B40">
        <w:rPr>
          <w:rFonts w:ascii="Times New Roman" w:eastAsia="Calibri"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Постановления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165B40" w:rsidRPr="00165B40" w:rsidRDefault="00165B40" w:rsidP="00165B40">
      <w:pPr>
        <w:tabs>
          <w:tab w:val="left" w:pos="284"/>
        </w:tabs>
        <w:spacing w:after="0" w:line="240" w:lineRule="auto"/>
        <w:ind w:firstLine="284"/>
        <w:jc w:val="both"/>
        <w:rPr>
          <w:rFonts w:ascii="Times New Roman" w:eastAsia="Calibri" w:hAnsi="Times New Roman" w:cs="Times New Roman"/>
          <w:sz w:val="12"/>
          <w:szCs w:val="12"/>
        </w:rPr>
      </w:pPr>
      <w:r w:rsidRPr="00165B40">
        <w:rPr>
          <w:rFonts w:ascii="Times New Roman" w:eastAsia="Calibri" w:hAnsi="Times New Roman" w:cs="Times New Roman"/>
          <w:sz w:val="12"/>
          <w:szCs w:val="12"/>
        </w:rPr>
        <w:t xml:space="preserve">1) в письменной или устной форме в ходе проведения собрания участников публичных слушаний; </w:t>
      </w:r>
    </w:p>
    <w:p w:rsidR="00165B40" w:rsidRPr="00165B40" w:rsidRDefault="00165B40" w:rsidP="00165B40">
      <w:pPr>
        <w:tabs>
          <w:tab w:val="left" w:pos="284"/>
        </w:tabs>
        <w:spacing w:after="0" w:line="240" w:lineRule="auto"/>
        <w:ind w:firstLine="284"/>
        <w:jc w:val="both"/>
        <w:rPr>
          <w:rFonts w:ascii="Times New Roman" w:eastAsia="Calibri" w:hAnsi="Times New Roman" w:cs="Times New Roman"/>
          <w:sz w:val="12"/>
          <w:szCs w:val="12"/>
        </w:rPr>
      </w:pPr>
      <w:r w:rsidRPr="00165B40">
        <w:rPr>
          <w:rFonts w:ascii="Times New Roman" w:eastAsia="Calibri" w:hAnsi="Times New Roman" w:cs="Times New Roman"/>
          <w:sz w:val="12"/>
          <w:szCs w:val="12"/>
        </w:rPr>
        <w:t xml:space="preserve">2) в письменной форме в адрес организатора публичных слушаний; </w:t>
      </w:r>
    </w:p>
    <w:p w:rsidR="00165B40" w:rsidRPr="00165B40" w:rsidRDefault="00165B40" w:rsidP="00165B40">
      <w:pPr>
        <w:tabs>
          <w:tab w:val="left" w:pos="284"/>
        </w:tabs>
        <w:spacing w:after="0" w:line="240" w:lineRule="auto"/>
        <w:ind w:firstLine="284"/>
        <w:jc w:val="both"/>
        <w:rPr>
          <w:rFonts w:ascii="Times New Roman" w:eastAsia="Calibri" w:hAnsi="Times New Roman" w:cs="Times New Roman"/>
          <w:sz w:val="12"/>
          <w:szCs w:val="12"/>
        </w:rPr>
      </w:pPr>
      <w:r w:rsidRPr="00165B40">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165B40" w:rsidRPr="00165B40" w:rsidRDefault="00165B40" w:rsidP="00165B40">
      <w:pPr>
        <w:tabs>
          <w:tab w:val="left" w:pos="284"/>
        </w:tabs>
        <w:spacing w:after="0" w:line="240" w:lineRule="auto"/>
        <w:ind w:firstLine="284"/>
        <w:jc w:val="both"/>
        <w:rPr>
          <w:rFonts w:ascii="Times New Roman" w:eastAsia="Calibri" w:hAnsi="Times New Roman" w:cs="Times New Roman"/>
          <w:sz w:val="12"/>
          <w:szCs w:val="12"/>
        </w:rPr>
      </w:pPr>
      <w:r w:rsidRPr="00165B40">
        <w:rPr>
          <w:rFonts w:ascii="Times New Roman" w:eastAsia="Calibri"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165B40">
        <w:rPr>
          <w:rFonts w:ascii="Times New Roman" w:eastAsia="Calibri"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165B40">
        <w:rPr>
          <w:rFonts w:ascii="Times New Roman" w:eastAsia="Calibri"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165B40" w:rsidRPr="00165B40" w:rsidRDefault="00165B40" w:rsidP="00165B40">
      <w:pPr>
        <w:tabs>
          <w:tab w:val="left" w:pos="284"/>
        </w:tabs>
        <w:spacing w:after="0" w:line="240" w:lineRule="auto"/>
        <w:ind w:firstLine="284"/>
        <w:jc w:val="both"/>
        <w:rPr>
          <w:rFonts w:ascii="Times New Roman" w:eastAsia="Calibri" w:hAnsi="Times New Roman" w:cs="Times New Roman"/>
          <w:sz w:val="12"/>
          <w:szCs w:val="12"/>
        </w:rPr>
      </w:pPr>
      <w:r w:rsidRPr="00165B40">
        <w:rPr>
          <w:rFonts w:ascii="Times New Roman" w:eastAsia="Calibri"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Постановления прекращается 09.07.2020 года – за семь дней до окончания срока проведения публичных слушаний.</w:t>
      </w:r>
    </w:p>
    <w:p w:rsidR="00165B40" w:rsidRPr="00165B40" w:rsidRDefault="00165B40" w:rsidP="00165B40">
      <w:pPr>
        <w:tabs>
          <w:tab w:val="left" w:pos="284"/>
        </w:tabs>
        <w:spacing w:after="0" w:line="240" w:lineRule="auto"/>
        <w:ind w:firstLine="284"/>
        <w:jc w:val="both"/>
        <w:rPr>
          <w:rFonts w:ascii="Times New Roman" w:eastAsia="Calibri" w:hAnsi="Times New Roman" w:cs="Times New Roman"/>
          <w:sz w:val="12"/>
          <w:szCs w:val="12"/>
        </w:rPr>
      </w:pPr>
      <w:r w:rsidRPr="00165B40">
        <w:rPr>
          <w:rFonts w:ascii="Times New Roman" w:eastAsia="Calibri" w:hAnsi="Times New Roman" w:cs="Times New Roman"/>
          <w:sz w:val="12"/>
          <w:szCs w:val="12"/>
        </w:rPr>
        <w:t>12. Назначить лицом, ответственным за ведение протокола публичных слушаний по проекту Постановления – ведущего специалиста сельского поселения Сергиевск муниципального района Сергиевский Самарской области Калякину Людмилу Геннадьевну.</w:t>
      </w:r>
    </w:p>
    <w:p w:rsidR="00165B40" w:rsidRPr="00165B40" w:rsidRDefault="00165B40" w:rsidP="00165B40">
      <w:pPr>
        <w:tabs>
          <w:tab w:val="left" w:pos="284"/>
        </w:tabs>
        <w:spacing w:after="0" w:line="240" w:lineRule="auto"/>
        <w:ind w:firstLine="284"/>
        <w:jc w:val="both"/>
        <w:rPr>
          <w:rFonts w:ascii="Times New Roman" w:eastAsia="Calibri" w:hAnsi="Times New Roman" w:cs="Times New Roman"/>
          <w:sz w:val="12"/>
          <w:szCs w:val="12"/>
        </w:rPr>
      </w:pPr>
      <w:r w:rsidRPr="00165B40">
        <w:rPr>
          <w:rFonts w:ascii="Times New Roman" w:eastAsia="Calibri" w:hAnsi="Times New Roman" w:cs="Times New Roman"/>
          <w:sz w:val="12"/>
          <w:szCs w:val="12"/>
        </w:rPr>
        <w:t>13. Назначить лицом, ответственным за ведение протокола собрания участников публичных слушаний по проекту Постановления - ведущего специалиста сельского поселения Сергиевск муниципального района Сергиевский Самарской области Калякину Людмилу Геннадьевну.</w:t>
      </w:r>
    </w:p>
    <w:p w:rsidR="00165B40" w:rsidRPr="00165B40" w:rsidRDefault="00165B40" w:rsidP="00165B40">
      <w:pPr>
        <w:tabs>
          <w:tab w:val="left" w:pos="284"/>
        </w:tabs>
        <w:spacing w:after="0" w:line="240" w:lineRule="auto"/>
        <w:ind w:firstLine="284"/>
        <w:jc w:val="both"/>
        <w:rPr>
          <w:rFonts w:ascii="Times New Roman" w:eastAsia="Calibri" w:hAnsi="Times New Roman" w:cs="Times New Roman"/>
          <w:sz w:val="12"/>
          <w:szCs w:val="12"/>
        </w:rPr>
      </w:pPr>
      <w:r w:rsidRPr="00165B40">
        <w:rPr>
          <w:rFonts w:ascii="Times New Roman" w:eastAsia="Calibri" w:hAnsi="Times New Roman" w:cs="Times New Roman"/>
          <w:sz w:val="12"/>
          <w:szCs w:val="12"/>
        </w:rPr>
        <w:t>14. Комиссии в целях заблаговременного ознакомления жителей поселения и иных заинтересованных лиц с проектом Постановления обеспечить:</w:t>
      </w:r>
    </w:p>
    <w:p w:rsidR="00165B40" w:rsidRPr="00165B40" w:rsidRDefault="00165B40" w:rsidP="00165B40">
      <w:pPr>
        <w:tabs>
          <w:tab w:val="left" w:pos="284"/>
        </w:tabs>
        <w:spacing w:after="0" w:line="240" w:lineRule="auto"/>
        <w:ind w:firstLine="284"/>
        <w:jc w:val="both"/>
        <w:rPr>
          <w:rFonts w:ascii="Times New Roman" w:eastAsia="Calibri" w:hAnsi="Times New Roman" w:cs="Times New Roman"/>
          <w:sz w:val="12"/>
          <w:szCs w:val="12"/>
        </w:rPr>
      </w:pPr>
      <w:r w:rsidRPr="00165B40">
        <w:rPr>
          <w:rFonts w:ascii="Times New Roman" w:eastAsia="Calibri" w:hAnsi="Times New Roman" w:cs="Times New Roman"/>
          <w:sz w:val="12"/>
          <w:szCs w:val="12"/>
        </w:rPr>
        <w:lastRenderedPageBreak/>
        <w:t>- официальное опубликование проекта Постановления в газете «Сергиевский вестник»;</w:t>
      </w:r>
    </w:p>
    <w:p w:rsidR="00165B40" w:rsidRPr="00165B40" w:rsidRDefault="00165B40" w:rsidP="00165B40">
      <w:pPr>
        <w:tabs>
          <w:tab w:val="left" w:pos="284"/>
        </w:tabs>
        <w:spacing w:after="0" w:line="240" w:lineRule="auto"/>
        <w:ind w:firstLine="284"/>
        <w:jc w:val="both"/>
        <w:rPr>
          <w:rFonts w:ascii="Times New Roman" w:eastAsia="Calibri" w:hAnsi="Times New Roman" w:cs="Times New Roman"/>
          <w:sz w:val="12"/>
          <w:szCs w:val="12"/>
        </w:rPr>
      </w:pPr>
      <w:r w:rsidRPr="00165B40">
        <w:rPr>
          <w:rFonts w:ascii="Times New Roman" w:eastAsia="Calibri" w:hAnsi="Times New Roman" w:cs="Times New Roman"/>
          <w:sz w:val="12"/>
          <w:szCs w:val="12"/>
        </w:rPr>
        <w:t>- размещение проекта Постановления на официальном сайте Администрации в информационно-телекоммуникационной сети «Интернет»;</w:t>
      </w:r>
    </w:p>
    <w:p w:rsidR="00165B40" w:rsidRPr="00165B40" w:rsidRDefault="00165B40" w:rsidP="00165B40">
      <w:pPr>
        <w:tabs>
          <w:tab w:val="left" w:pos="284"/>
        </w:tabs>
        <w:spacing w:after="0" w:line="240" w:lineRule="auto"/>
        <w:ind w:firstLine="284"/>
        <w:jc w:val="both"/>
        <w:rPr>
          <w:rFonts w:ascii="Times New Roman" w:eastAsia="Calibri" w:hAnsi="Times New Roman" w:cs="Times New Roman"/>
          <w:sz w:val="12"/>
          <w:szCs w:val="12"/>
        </w:rPr>
      </w:pPr>
      <w:r w:rsidRPr="00165B40">
        <w:rPr>
          <w:rFonts w:ascii="Times New Roman" w:eastAsia="Calibri" w:hAnsi="Times New Roman" w:cs="Times New Roman"/>
          <w:sz w:val="12"/>
          <w:szCs w:val="12"/>
        </w:rPr>
        <w:t>- беспрепятственный доступ к ознакомлению с проектом Постановления в здании Администрации поселения (в соответствии с режимом работы Администрации поселения).</w:t>
      </w:r>
    </w:p>
    <w:p w:rsidR="00165B40" w:rsidRPr="00165B40" w:rsidRDefault="00165B40" w:rsidP="00165B40">
      <w:pPr>
        <w:tabs>
          <w:tab w:val="left" w:pos="284"/>
        </w:tabs>
        <w:spacing w:after="0" w:line="240" w:lineRule="auto"/>
        <w:ind w:firstLine="284"/>
        <w:jc w:val="both"/>
        <w:rPr>
          <w:rFonts w:ascii="Times New Roman" w:eastAsia="Calibri" w:hAnsi="Times New Roman" w:cs="Times New Roman"/>
          <w:sz w:val="12"/>
          <w:szCs w:val="12"/>
        </w:rPr>
      </w:pPr>
      <w:r w:rsidRPr="00165B40">
        <w:rPr>
          <w:rFonts w:ascii="Times New Roman" w:eastAsia="Calibri" w:hAnsi="Times New Roman" w:cs="Times New Roman"/>
          <w:sz w:val="12"/>
          <w:szCs w:val="12"/>
        </w:rPr>
        <w:t xml:space="preserve">15. </w:t>
      </w:r>
      <w:proofErr w:type="gramStart"/>
      <w:r w:rsidRPr="00165B40">
        <w:rPr>
          <w:rFonts w:ascii="Times New Roman" w:eastAsia="Calibri" w:hAnsi="Times New Roman" w:cs="Times New Roman"/>
          <w:sz w:val="12"/>
          <w:szCs w:val="12"/>
        </w:rPr>
        <w:t xml:space="preserve">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Сергиевск муниципального  района Сергиевский, подразделе «Отклонение от предельных параметров разрешенного строительства, реконструкции объектов капитального строительства». </w:t>
      </w:r>
      <w:proofErr w:type="gramEnd"/>
    </w:p>
    <w:p w:rsidR="00165B40" w:rsidRPr="00165B40" w:rsidRDefault="00165B40" w:rsidP="00165B40">
      <w:pPr>
        <w:tabs>
          <w:tab w:val="left" w:pos="284"/>
        </w:tabs>
        <w:spacing w:after="0" w:line="240" w:lineRule="auto"/>
        <w:ind w:firstLine="284"/>
        <w:jc w:val="both"/>
        <w:rPr>
          <w:rFonts w:ascii="Times New Roman" w:eastAsia="Calibri" w:hAnsi="Times New Roman" w:cs="Times New Roman"/>
          <w:sz w:val="12"/>
          <w:szCs w:val="12"/>
        </w:rPr>
      </w:pPr>
      <w:r w:rsidRPr="00165B40">
        <w:rPr>
          <w:rFonts w:ascii="Times New Roman" w:eastAsia="Calibri" w:hAnsi="Times New Roman" w:cs="Times New Roman"/>
          <w:sz w:val="12"/>
          <w:szCs w:val="12"/>
        </w:rPr>
        <w:t>16. В случае</w:t>
      </w:r>
      <w:proofErr w:type="gramStart"/>
      <w:r w:rsidRPr="00165B40">
        <w:rPr>
          <w:rFonts w:ascii="Times New Roman" w:eastAsia="Calibri" w:hAnsi="Times New Roman" w:cs="Times New Roman"/>
          <w:sz w:val="12"/>
          <w:szCs w:val="12"/>
        </w:rPr>
        <w:t>,</w:t>
      </w:r>
      <w:proofErr w:type="gramEnd"/>
      <w:r w:rsidRPr="00165B40">
        <w:rPr>
          <w:rFonts w:ascii="Times New Roman" w:eastAsia="Calibri" w:hAnsi="Times New Roman" w:cs="Times New Roman"/>
          <w:sz w:val="12"/>
          <w:szCs w:val="12"/>
        </w:rPr>
        <w:t xml:space="preserve">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w:t>
      </w:r>
      <w:r>
        <w:rPr>
          <w:rFonts w:ascii="Times New Roman" w:eastAsia="Calibri" w:hAnsi="Times New Roman" w:cs="Times New Roman"/>
          <w:sz w:val="12"/>
          <w:szCs w:val="12"/>
        </w:rPr>
        <w:t>чество дней.</w:t>
      </w:r>
    </w:p>
    <w:p w:rsidR="00165B40" w:rsidRPr="00165B40" w:rsidRDefault="00165B40" w:rsidP="00165B40">
      <w:pPr>
        <w:tabs>
          <w:tab w:val="left" w:pos="284"/>
        </w:tabs>
        <w:spacing w:after="0" w:line="240" w:lineRule="auto"/>
        <w:jc w:val="right"/>
        <w:rPr>
          <w:rFonts w:ascii="Times New Roman" w:eastAsia="Calibri" w:hAnsi="Times New Roman" w:cs="Times New Roman"/>
          <w:sz w:val="12"/>
          <w:szCs w:val="12"/>
        </w:rPr>
      </w:pPr>
      <w:r w:rsidRPr="00165B40">
        <w:rPr>
          <w:rFonts w:ascii="Times New Roman" w:eastAsia="Calibri" w:hAnsi="Times New Roman" w:cs="Times New Roman"/>
          <w:sz w:val="12"/>
          <w:szCs w:val="12"/>
        </w:rPr>
        <w:t xml:space="preserve">Глава сельского поселения Сергиевск </w:t>
      </w:r>
    </w:p>
    <w:p w:rsidR="00165B40" w:rsidRPr="00165B40" w:rsidRDefault="00165B40" w:rsidP="00165B40">
      <w:pPr>
        <w:tabs>
          <w:tab w:val="left" w:pos="284"/>
        </w:tabs>
        <w:spacing w:after="0" w:line="240" w:lineRule="auto"/>
        <w:jc w:val="right"/>
        <w:rPr>
          <w:rFonts w:ascii="Times New Roman" w:eastAsia="Calibri" w:hAnsi="Times New Roman" w:cs="Times New Roman"/>
          <w:sz w:val="12"/>
          <w:szCs w:val="12"/>
        </w:rPr>
      </w:pPr>
      <w:r w:rsidRPr="00165B40">
        <w:rPr>
          <w:rFonts w:ascii="Times New Roman" w:eastAsia="Calibri" w:hAnsi="Times New Roman" w:cs="Times New Roman"/>
          <w:sz w:val="12"/>
          <w:szCs w:val="12"/>
        </w:rPr>
        <w:t>муниципального района Сергиевский</w:t>
      </w:r>
    </w:p>
    <w:p w:rsidR="00165B40" w:rsidRDefault="00165B40" w:rsidP="00165B40">
      <w:pPr>
        <w:tabs>
          <w:tab w:val="left" w:pos="284"/>
        </w:tabs>
        <w:spacing w:after="0" w:line="240" w:lineRule="auto"/>
        <w:jc w:val="right"/>
        <w:rPr>
          <w:rFonts w:ascii="Times New Roman" w:eastAsia="Calibri" w:hAnsi="Times New Roman" w:cs="Times New Roman"/>
          <w:sz w:val="12"/>
          <w:szCs w:val="12"/>
        </w:rPr>
      </w:pPr>
      <w:r w:rsidRPr="00165B40">
        <w:rPr>
          <w:rFonts w:ascii="Times New Roman" w:eastAsia="Calibri" w:hAnsi="Times New Roman" w:cs="Times New Roman"/>
          <w:sz w:val="12"/>
          <w:szCs w:val="12"/>
        </w:rPr>
        <w:t xml:space="preserve">Самарской области                                                                   </w:t>
      </w:r>
    </w:p>
    <w:p w:rsidR="00165B40" w:rsidRDefault="00165B40" w:rsidP="00165B40">
      <w:pPr>
        <w:tabs>
          <w:tab w:val="left" w:pos="284"/>
        </w:tabs>
        <w:spacing w:after="0" w:line="240" w:lineRule="auto"/>
        <w:jc w:val="right"/>
        <w:rPr>
          <w:rFonts w:ascii="Times New Roman" w:eastAsia="Calibri" w:hAnsi="Times New Roman" w:cs="Times New Roman"/>
          <w:sz w:val="12"/>
          <w:szCs w:val="12"/>
        </w:rPr>
      </w:pPr>
      <w:r w:rsidRPr="00165B40">
        <w:rPr>
          <w:rFonts w:ascii="Times New Roman" w:eastAsia="Calibri" w:hAnsi="Times New Roman" w:cs="Times New Roman"/>
          <w:sz w:val="12"/>
          <w:szCs w:val="12"/>
        </w:rPr>
        <w:t xml:space="preserve">                </w:t>
      </w:r>
      <w:proofErr w:type="spellStart"/>
      <w:r w:rsidRPr="00165B40">
        <w:rPr>
          <w:rFonts w:ascii="Times New Roman" w:eastAsia="Calibri" w:hAnsi="Times New Roman" w:cs="Times New Roman"/>
          <w:sz w:val="12"/>
          <w:szCs w:val="12"/>
        </w:rPr>
        <w:t>М.М.Арчибасов</w:t>
      </w:r>
      <w:proofErr w:type="spellEnd"/>
    </w:p>
    <w:p w:rsidR="00165B40" w:rsidRDefault="00165B40" w:rsidP="00165B40">
      <w:pPr>
        <w:tabs>
          <w:tab w:val="left" w:pos="284"/>
        </w:tabs>
        <w:spacing w:after="0" w:line="240" w:lineRule="auto"/>
        <w:jc w:val="right"/>
        <w:rPr>
          <w:rFonts w:ascii="Times New Roman" w:eastAsia="Calibri" w:hAnsi="Times New Roman" w:cs="Times New Roman"/>
          <w:sz w:val="12"/>
          <w:szCs w:val="12"/>
        </w:rPr>
      </w:pPr>
    </w:p>
    <w:p w:rsidR="00D501C5" w:rsidRPr="00D501C5" w:rsidRDefault="00D501C5" w:rsidP="00165B40">
      <w:pPr>
        <w:tabs>
          <w:tab w:val="left" w:pos="284"/>
        </w:tabs>
        <w:spacing w:after="0" w:line="240" w:lineRule="auto"/>
        <w:jc w:val="center"/>
        <w:rPr>
          <w:rFonts w:ascii="Times New Roman" w:eastAsia="Calibri" w:hAnsi="Times New Roman" w:cs="Times New Roman"/>
          <w:sz w:val="12"/>
          <w:szCs w:val="12"/>
        </w:rPr>
      </w:pPr>
      <w:r w:rsidRPr="00D501C5">
        <w:rPr>
          <w:rFonts w:ascii="Times New Roman" w:eastAsia="Calibri" w:hAnsi="Times New Roman" w:cs="Times New Roman"/>
          <w:sz w:val="12"/>
          <w:szCs w:val="12"/>
        </w:rPr>
        <w:t>Администрация</w:t>
      </w:r>
    </w:p>
    <w:p w:rsidR="00D501C5" w:rsidRPr="00D501C5" w:rsidRDefault="00D501C5" w:rsidP="00D501C5">
      <w:pPr>
        <w:tabs>
          <w:tab w:val="left" w:pos="284"/>
        </w:tabs>
        <w:spacing w:after="0" w:line="240" w:lineRule="auto"/>
        <w:jc w:val="center"/>
        <w:rPr>
          <w:rFonts w:ascii="Times New Roman" w:eastAsia="Calibri" w:hAnsi="Times New Roman" w:cs="Times New Roman"/>
          <w:sz w:val="12"/>
          <w:szCs w:val="12"/>
        </w:rPr>
      </w:pPr>
      <w:r w:rsidRPr="00D501C5">
        <w:rPr>
          <w:rFonts w:ascii="Times New Roman" w:eastAsia="Calibri" w:hAnsi="Times New Roman" w:cs="Times New Roman"/>
          <w:sz w:val="12"/>
          <w:szCs w:val="12"/>
        </w:rPr>
        <w:t>муниципальн</w:t>
      </w:r>
      <w:r>
        <w:rPr>
          <w:rFonts w:ascii="Times New Roman" w:eastAsia="Calibri" w:hAnsi="Times New Roman" w:cs="Times New Roman"/>
          <w:sz w:val="12"/>
          <w:szCs w:val="12"/>
        </w:rPr>
        <w:t xml:space="preserve">ого района </w:t>
      </w:r>
      <w:r w:rsidRPr="00D501C5">
        <w:rPr>
          <w:rFonts w:ascii="Times New Roman" w:eastAsia="Calibri" w:hAnsi="Times New Roman" w:cs="Times New Roman"/>
          <w:sz w:val="12"/>
          <w:szCs w:val="12"/>
        </w:rPr>
        <w:t>Сергиевский</w:t>
      </w:r>
    </w:p>
    <w:p w:rsidR="00D501C5" w:rsidRDefault="00D501C5" w:rsidP="00D501C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D501C5" w:rsidRPr="00D501C5" w:rsidRDefault="00D501C5" w:rsidP="00D501C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D501C5" w:rsidRPr="00D501C5" w:rsidRDefault="00D501C5" w:rsidP="00D501C5">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«19» июня 2020 г.                                                                                                                                                                                                                </w:t>
      </w:r>
      <w:r w:rsidRPr="00D501C5">
        <w:rPr>
          <w:rFonts w:ascii="Times New Roman" w:eastAsia="Calibri" w:hAnsi="Times New Roman" w:cs="Times New Roman"/>
          <w:sz w:val="12"/>
          <w:szCs w:val="12"/>
        </w:rPr>
        <w:t>№668</w:t>
      </w:r>
    </w:p>
    <w:p w:rsidR="00D501C5" w:rsidRDefault="00D501C5" w:rsidP="00D501C5">
      <w:pPr>
        <w:tabs>
          <w:tab w:val="left" w:pos="284"/>
        </w:tabs>
        <w:spacing w:after="0" w:line="240" w:lineRule="auto"/>
        <w:jc w:val="center"/>
        <w:rPr>
          <w:rFonts w:ascii="Times New Roman" w:eastAsia="Calibri" w:hAnsi="Times New Roman" w:cs="Times New Roman"/>
          <w:sz w:val="12"/>
          <w:szCs w:val="12"/>
        </w:rPr>
      </w:pPr>
      <w:r w:rsidRPr="00D501C5">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451 от 21.04.2014 года «Об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2014–2020 годы»</w:t>
      </w:r>
    </w:p>
    <w:p w:rsidR="00D501C5" w:rsidRPr="00D501C5" w:rsidRDefault="00D501C5" w:rsidP="00D501C5">
      <w:pPr>
        <w:tabs>
          <w:tab w:val="left" w:pos="284"/>
        </w:tabs>
        <w:spacing w:after="0" w:line="240" w:lineRule="auto"/>
        <w:ind w:firstLine="284"/>
        <w:jc w:val="both"/>
        <w:rPr>
          <w:rFonts w:ascii="Times New Roman" w:eastAsia="Calibri" w:hAnsi="Times New Roman" w:cs="Times New Roman"/>
          <w:sz w:val="12"/>
          <w:szCs w:val="12"/>
        </w:rPr>
      </w:pPr>
      <w:proofErr w:type="gramStart"/>
      <w:r w:rsidRPr="00D501C5">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в целях выполнения основных положений государственной программы развития сельского хозяйства и регулирования рынков сельскохозяйственной продукции, сырья и продовольствия Самарской области на 2014 - 2020 годы, государственной программы Самарской области «Устойчивое развитие сельских территорий Самарской области на 2014 -2017 годы и на период до</w:t>
      </w:r>
      <w:proofErr w:type="gramEnd"/>
      <w:r w:rsidRPr="00D501C5">
        <w:rPr>
          <w:rFonts w:ascii="Times New Roman" w:eastAsia="Calibri" w:hAnsi="Times New Roman" w:cs="Times New Roman"/>
          <w:sz w:val="12"/>
          <w:szCs w:val="12"/>
        </w:rPr>
        <w:t xml:space="preserve"> 2020 года», администрация мун</w:t>
      </w:r>
      <w:r>
        <w:rPr>
          <w:rFonts w:ascii="Times New Roman" w:eastAsia="Calibri" w:hAnsi="Times New Roman" w:cs="Times New Roman"/>
          <w:sz w:val="12"/>
          <w:szCs w:val="12"/>
        </w:rPr>
        <w:t xml:space="preserve">иципального района Сергиевский </w:t>
      </w:r>
    </w:p>
    <w:p w:rsidR="00D501C5" w:rsidRPr="00D501C5" w:rsidRDefault="00D501C5" w:rsidP="00D501C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D501C5" w:rsidRPr="00D501C5" w:rsidRDefault="00D501C5" w:rsidP="00D501C5">
      <w:pPr>
        <w:tabs>
          <w:tab w:val="left" w:pos="284"/>
        </w:tabs>
        <w:spacing w:after="0" w:line="240" w:lineRule="auto"/>
        <w:ind w:firstLine="284"/>
        <w:jc w:val="both"/>
        <w:rPr>
          <w:rFonts w:ascii="Times New Roman" w:eastAsia="Calibri" w:hAnsi="Times New Roman" w:cs="Times New Roman"/>
          <w:sz w:val="12"/>
          <w:szCs w:val="12"/>
        </w:rPr>
      </w:pPr>
      <w:r w:rsidRPr="00D501C5">
        <w:rPr>
          <w:rFonts w:ascii="Times New Roman" w:eastAsia="Calibri" w:hAnsi="Times New Roman" w:cs="Times New Roman"/>
          <w:sz w:val="12"/>
          <w:szCs w:val="12"/>
        </w:rPr>
        <w:t>1.  Внести изменения в Приложение № 1 к постановлению администрации муниципального района Сергиевский № 451 от 21.04.2014 года «Об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2014–2020 годы» (далее - Программа) следующего содержания:</w:t>
      </w:r>
    </w:p>
    <w:p w:rsidR="00D501C5" w:rsidRPr="00D501C5" w:rsidRDefault="00D501C5" w:rsidP="00D501C5">
      <w:pPr>
        <w:tabs>
          <w:tab w:val="left" w:pos="284"/>
        </w:tabs>
        <w:spacing w:after="0" w:line="240" w:lineRule="auto"/>
        <w:ind w:firstLine="284"/>
        <w:jc w:val="both"/>
        <w:rPr>
          <w:rFonts w:ascii="Times New Roman" w:eastAsia="Calibri" w:hAnsi="Times New Roman" w:cs="Times New Roman"/>
          <w:sz w:val="12"/>
          <w:szCs w:val="12"/>
        </w:rPr>
      </w:pPr>
      <w:r w:rsidRPr="00D501C5">
        <w:rPr>
          <w:rFonts w:ascii="Times New Roman" w:eastAsia="Calibri" w:hAnsi="Times New Roman" w:cs="Times New Roman"/>
          <w:sz w:val="12"/>
          <w:szCs w:val="12"/>
        </w:rPr>
        <w:t>1.1. В Паспорте Программы позицию «Объёмы и источники финансирования программных мероприятий» изложить в следующей редакции:</w:t>
      </w:r>
    </w:p>
    <w:p w:rsidR="00D501C5" w:rsidRPr="00D501C5" w:rsidRDefault="00D501C5" w:rsidP="00D501C5">
      <w:pPr>
        <w:tabs>
          <w:tab w:val="left" w:pos="284"/>
        </w:tabs>
        <w:spacing w:after="0" w:line="240" w:lineRule="auto"/>
        <w:ind w:firstLine="284"/>
        <w:jc w:val="both"/>
        <w:rPr>
          <w:rFonts w:ascii="Times New Roman" w:eastAsia="Calibri" w:hAnsi="Times New Roman" w:cs="Times New Roman"/>
          <w:sz w:val="12"/>
          <w:szCs w:val="12"/>
        </w:rPr>
      </w:pPr>
      <w:proofErr w:type="gramStart"/>
      <w:r w:rsidRPr="00D501C5">
        <w:rPr>
          <w:rFonts w:ascii="Times New Roman" w:eastAsia="Calibri" w:hAnsi="Times New Roman" w:cs="Times New Roman"/>
          <w:sz w:val="12"/>
          <w:szCs w:val="12"/>
        </w:rPr>
        <w:t>«Объем средств местного бюджета, направленных на реализацию мероприятий Программы в 2014 – 2020 годах составляет  57783,57374  тыс. рублей, в том числе формируемых за счет местного бюджета 257,31469 тыс. рублей, за счет стимулирующих субсидий, поступающих в местный бюджет из областного бюджета 7142,19200 тыс. рублей, за счет субвенций, поступающих в местный бюджет из областного бюджета 50384,06705 тыс. рублей».</w:t>
      </w:r>
      <w:proofErr w:type="gramEnd"/>
    </w:p>
    <w:p w:rsidR="00D501C5" w:rsidRPr="00D501C5" w:rsidRDefault="00D501C5" w:rsidP="00D501C5">
      <w:pPr>
        <w:tabs>
          <w:tab w:val="left" w:pos="284"/>
        </w:tabs>
        <w:spacing w:after="0" w:line="240" w:lineRule="auto"/>
        <w:ind w:firstLine="284"/>
        <w:jc w:val="both"/>
        <w:rPr>
          <w:rFonts w:ascii="Times New Roman" w:eastAsia="Calibri" w:hAnsi="Times New Roman" w:cs="Times New Roman"/>
          <w:sz w:val="12"/>
          <w:szCs w:val="12"/>
        </w:rPr>
      </w:pPr>
      <w:r w:rsidRPr="00D501C5">
        <w:rPr>
          <w:rFonts w:ascii="Times New Roman" w:eastAsia="Calibri" w:hAnsi="Times New Roman" w:cs="Times New Roman"/>
          <w:sz w:val="12"/>
          <w:szCs w:val="12"/>
        </w:rPr>
        <w:t>1.2. В тексте Программы раздел 4 «Перечень программных мероприятий» изложить в редакции, согласно приложению № 1 к настоящему постановлению.</w:t>
      </w:r>
    </w:p>
    <w:p w:rsidR="00D501C5" w:rsidRPr="00D501C5" w:rsidRDefault="00D501C5" w:rsidP="00D501C5">
      <w:pPr>
        <w:tabs>
          <w:tab w:val="left" w:pos="284"/>
        </w:tabs>
        <w:spacing w:after="0" w:line="240" w:lineRule="auto"/>
        <w:ind w:firstLine="284"/>
        <w:jc w:val="both"/>
        <w:rPr>
          <w:rFonts w:ascii="Times New Roman" w:eastAsia="Calibri" w:hAnsi="Times New Roman" w:cs="Times New Roman"/>
          <w:sz w:val="12"/>
          <w:szCs w:val="12"/>
        </w:rPr>
      </w:pPr>
      <w:r w:rsidRPr="00D501C5">
        <w:rPr>
          <w:rFonts w:ascii="Times New Roman" w:eastAsia="Calibri" w:hAnsi="Times New Roman" w:cs="Times New Roman"/>
          <w:sz w:val="12"/>
          <w:szCs w:val="12"/>
        </w:rPr>
        <w:t>1.3. В тексте Программы абзац 1 раздела 5 «Обоснование ресурсного обеспечения Программы» изложить в следующей редакции:</w:t>
      </w:r>
    </w:p>
    <w:p w:rsidR="00D501C5" w:rsidRPr="00D501C5" w:rsidRDefault="00D501C5" w:rsidP="00D501C5">
      <w:pPr>
        <w:tabs>
          <w:tab w:val="left" w:pos="284"/>
        </w:tabs>
        <w:spacing w:after="0" w:line="240" w:lineRule="auto"/>
        <w:ind w:firstLine="284"/>
        <w:jc w:val="both"/>
        <w:rPr>
          <w:rFonts w:ascii="Times New Roman" w:eastAsia="Calibri" w:hAnsi="Times New Roman" w:cs="Times New Roman"/>
          <w:sz w:val="12"/>
          <w:szCs w:val="12"/>
        </w:rPr>
      </w:pPr>
      <w:proofErr w:type="gramStart"/>
      <w:r w:rsidRPr="00D501C5">
        <w:rPr>
          <w:rFonts w:ascii="Times New Roman" w:eastAsia="Calibri" w:hAnsi="Times New Roman" w:cs="Times New Roman"/>
          <w:sz w:val="12"/>
          <w:szCs w:val="12"/>
        </w:rPr>
        <w:t>«Общий объем средств местного бюджета, направленных  на реализацию мероприятий Программы составляет 57783,57374  тыс. рублей, в том числе в 2014 году – 25646,00000 тыс. рублей, в 2015 году – 5287,15700 тыс. рублей, в 2016 году – 7961,33000 тыс. рублей, в 2017 году – 4784,91805  тыс. рублей, в 2018 году – 4921,99800 тыс. рублей, в 2019 году – 4288,92600 тыс. рублей, в 2020 году – 4893,24469 тыс. рублей».</w:t>
      </w:r>
      <w:proofErr w:type="gramEnd"/>
    </w:p>
    <w:p w:rsidR="00D501C5" w:rsidRPr="00D501C5" w:rsidRDefault="00D501C5" w:rsidP="00D501C5">
      <w:pPr>
        <w:tabs>
          <w:tab w:val="left" w:pos="284"/>
        </w:tabs>
        <w:spacing w:after="0" w:line="240" w:lineRule="auto"/>
        <w:ind w:firstLine="284"/>
        <w:jc w:val="both"/>
        <w:rPr>
          <w:rFonts w:ascii="Times New Roman" w:eastAsia="Calibri" w:hAnsi="Times New Roman" w:cs="Times New Roman"/>
          <w:sz w:val="12"/>
          <w:szCs w:val="12"/>
        </w:rPr>
      </w:pPr>
      <w:r w:rsidRPr="00D501C5">
        <w:rPr>
          <w:rFonts w:ascii="Times New Roman" w:eastAsia="Calibri" w:hAnsi="Times New Roman" w:cs="Times New Roman"/>
          <w:sz w:val="12"/>
          <w:szCs w:val="12"/>
        </w:rPr>
        <w:t>1.4. В тексте Программы абзац 2 раздела 5 «Обоснование ресурсного обеспечения Программы» изложить в следующей редакции:</w:t>
      </w:r>
    </w:p>
    <w:p w:rsidR="00D501C5" w:rsidRPr="00D501C5" w:rsidRDefault="00D501C5" w:rsidP="00D501C5">
      <w:pPr>
        <w:tabs>
          <w:tab w:val="left" w:pos="284"/>
        </w:tabs>
        <w:spacing w:after="0" w:line="240" w:lineRule="auto"/>
        <w:ind w:firstLine="284"/>
        <w:jc w:val="both"/>
        <w:rPr>
          <w:rFonts w:ascii="Times New Roman" w:eastAsia="Calibri" w:hAnsi="Times New Roman" w:cs="Times New Roman"/>
          <w:sz w:val="12"/>
          <w:szCs w:val="12"/>
        </w:rPr>
      </w:pPr>
      <w:r w:rsidRPr="00D501C5">
        <w:rPr>
          <w:rFonts w:ascii="Times New Roman" w:eastAsia="Calibri" w:hAnsi="Times New Roman" w:cs="Times New Roman"/>
          <w:sz w:val="12"/>
          <w:szCs w:val="12"/>
        </w:rPr>
        <w:t>«Объем средств местного бюджета, направленных на реализацию мероприятий Программы составляет 257,31469 тыс. рублей, в том числе в 2014 году– 67,00000 тыс. рублей, в 2019 году 0,74600 тыс. рублей, в 2020 году 189,56869 тыс. рублей.</w:t>
      </w:r>
    </w:p>
    <w:p w:rsidR="00D501C5" w:rsidRPr="00D501C5" w:rsidRDefault="00D501C5" w:rsidP="00D501C5">
      <w:pPr>
        <w:tabs>
          <w:tab w:val="left" w:pos="284"/>
        </w:tabs>
        <w:spacing w:after="0" w:line="240" w:lineRule="auto"/>
        <w:ind w:firstLine="284"/>
        <w:jc w:val="both"/>
        <w:rPr>
          <w:rFonts w:ascii="Times New Roman" w:eastAsia="Calibri" w:hAnsi="Times New Roman" w:cs="Times New Roman"/>
          <w:sz w:val="12"/>
          <w:szCs w:val="12"/>
        </w:rPr>
      </w:pPr>
      <w:r w:rsidRPr="00D501C5">
        <w:rPr>
          <w:rFonts w:ascii="Times New Roman" w:eastAsia="Calibri" w:hAnsi="Times New Roman" w:cs="Times New Roman"/>
          <w:sz w:val="12"/>
          <w:szCs w:val="12"/>
        </w:rPr>
        <w:t>2. Опубликовать настоящее постановление в газете «Сергиевский вестник».</w:t>
      </w:r>
    </w:p>
    <w:p w:rsidR="00D501C5" w:rsidRPr="00D501C5" w:rsidRDefault="00D501C5" w:rsidP="00D501C5">
      <w:pPr>
        <w:tabs>
          <w:tab w:val="left" w:pos="284"/>
        </w:tabs>
        <w:spacing w:after="0" w:line="240" w:lineRule="auto"/>
        <w:ind w:firstLine="284"/>
        <w:jc w:val="both"/>
        <w:rPr>
          <w:rFonts w:ascii="Times New Roman" w:eastAsia="Calibri" w:hAnsi="Times New Roman" w:cs="Times New Roman"/>
          <w:sz w:val="12"/>
          <w:szCs w:val="12"/>
        </w:rPr>
      </w:pPr>
      <w:r w:rsidRPr="00D501C5">
        <w:rPr>
          <w:rFonts w:ascii="Times New Roman" w:eastAsia="Calibri" w:hAnsi="Times New Roman" w:cs="Times New Roman"/>
          <w:sz w:val="12"/>
          <w:szCs w:val="12"/>
        </w:rPr>
        <w:t>3. Настоящее постановление вступает в силу с момента официального опубликования.</w:t>
      </w:r>
    </w:p>
    <w:p w:rsidR="00D501C5" w:rsidRPr="00D501C5" w:rsidRDefault="00D501C5" w:rsidP="00D501C5">
      <w:pPr>
        <w:tabs>
          <w:tab w:val="left" w:pos="284"/>
        </w:tabs>
        <w:spacing w:after="0" w:line="240" w:lineRule="auto"/>
        <w:ind w:firstLine="284"/>
        <w:jc w:val="both"/>
        <w:rPr>
          <w:rFonts w:ascii="Times New Roman" w:eastAsia="Calibri" w:hAnsi="Times New Roman" w:cs="Times New Roman"/>
          <w:sz w:val="12"/>
          <w:szCs w:val="12"/>
        </w:rPr>
      </w:pPr>
      <w:r w:rsidRPr="00D501C5">
        <w:rPr>
          <w:rFonts w:ascii="Times New Roman" w:eastAsia="Calibri" w:hAnsi="Times New Roman" w:cs="Times New Roman"/>
          <w:sz w:val="12"/>
          <w:szCs w:val="12"/>
        </w:rPr>
        <w:t xml:space="preserve">4. </w:t>
      </w:r>
      <w:proofErr w:type="gramStart"/>
      <w:r w:rsidRPr="00D501C5">
        <w:rPr>
          <w:rFonts w:ascii="Times New Roman" w:eastAsia="Calibri" w:hAnsi="Times New Roman" w:cs="Times New Roman"/>
          <w:sz w:val="12"/>
          <w:szCs w:val="12"/>
        </w:rPr>
        <w:t>Контроль за</w:t>
      </w:r>
      <w:proofErr w:type="gramEnd"/>
      <w:r w:rsidRPr="00D501C5">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w:t>
      </w:r>
      <w:r>
        <w:rPr>
          <w:rFonts w:ascii="Times New Roman" w:eastAsia="Calibri" w:hAnsi="Times New Roman" w:cs="Times New Roman"/>
          <w:sz w:val="12"/>
          <w:szCs w:val="12"/>
        </w:rPr>
        <w:t>айона Сергиевский А.Е. Чернова.</w:t>
      </w:r>
    </w:p>
    <w:p w:rsidR="00D501C5" w:rsidRDefault="00D501C5" w:rsidP="00D501C5">
      <w:pPr>
        <w:tabs>
          <w:tab w:val="left" w:pos="284"/>
        </w:tabs>
        <w:spacing w:after="0" w:line="240" w:lineRule="auto"/>
        <w:ind w:firstLine="284"/>
        <w:jc w:val="right"/>
        <w:rPr>
          <w:rFonts w:ascii="Times New Roman" w:eastAsia="Calibri" w:hAnsi="Times New Roman" w:cs="Times New Roman"/>
          <w:sz w:val="12"/>
          <w:szCs w:val="12"/>
        </w:rPr>
      </w:pPr>
      <w:r w:rsidRPr="00D501C5">
        <w:rPr>
          <w:rFonts w:ascii="Times New Roman" w:eastAsia="Calibri" w:hAnsi="Times New Roman" w:cs="Times New Roman"/>
          <w:sz w:val="12"/>
          <w:szCs w:val="12"/>
        </w:rPr>
        <w:t xml:space="preserve">Глава </w:t>
      </w:r>
      <w:proofErr w:type="gramStart"/>
      <w:r w:rsidRPr="00D501C5">
        <w:rPr>
          <w:rFonts w:ascii="Times New Roman" w:eastAsia="Calibri" w:hAnsi="Times New Roman" w:cs="Times New Roman"/>
          <w:sz w:val="12"/>
          <w:szCs w:val="12"/>
        </w:rPr>
        <w:t>муниципального</w:t>
      </w:r>
      <w:proofErr w:type="gramEnd"/>
      <w:r w:rsidRPr="00D501C5">
        <w:rPr>
          <w:rFonts w:ascii="Times New Roman" w:eastAsia="Calibri" w:hAnsi="Times New Roman" w:cs="Times New Roman"/>
          <w:sz w:val="12"/>
          <w:szCs w:val="12"/>
        </w:rPr>
        <w:t xml:space="preserve"> </w:t>
      </w:r>
    </w:p>
    <w:p w:rsidR="00D501C5" w:rsidRPr="00D501C5" w:rsidRDefault="00D501C5" w:rsidP="00D501C5">
      <w:pPr>
        <w:tabs>
          <w:tab w:val="left" w:pos="284"/>
        </w:tabs>
        <w:spacing w:after="0" w:line="240" w:lineRule="auto"/>
        <w:ind w:firstLine="284"/>
        <w:jc w:val="right"/>
        <w:rPr>
          <w:rFonts w:ascii="Times New Roman" w:eastAsia="Calibri" w:hAnsi="Times New Roman" w:cs="Times New Roman"/>
          <w:sz w:val="12"/>
          <w:szCs w:val="12"/>
        </w:rPr>
      </w:pPr>
      <w:r w:rsidRPr="00D501C5">
        <w:rPr>
          <w:rFonts w:ascii="Times New Roman" w:eastAsia="Calibri" w:hAnsi="Times New Roman" w:cs="Times New Roman"/>
          <w:sz w:val="12"/>
          <w:szCs w:val="12"/>
        </w:rPr>
        <w:t>района Сергиевский</w:t>
      </w:r>
    </w:p>
    <w:p w:rsidR="00D501C5" w:rsidRDefault="00D501C5" w:rsidP="00D501C5">
      <w:pPr>
        <w:tabs>
          <w:tab w:val="left" w:pos="284"/>
        </w:tabs>
        <w:spacing w:after="0" w:line="240" w:lineRule="auto"/>
        <w:ind w:firstLine="284"/>
        <w:jc w:val="right"/>
        <w:rPr>
          <w:rFonts w:ascii="Times New Roman" w:eastAsia="Calibri" w:hAnsi="Times New Roman" w:cs="Times New Roman"/>
          <w:sz w:val="12"/>
          <w:szCs w:val="12"/>
        </w:rPr>
      </w:pPr>
      <w:r w:rsidRPr="00D501C5">
        <w:rPr>
          <w:rFonts w:ascii="Times New Roman" w:eastAsia="Calibri" w:hAnsi="Times New Roman" w:cs="Times New Roman"/>
          <w:sz w:val="12"/>
          <w:szCs w:val="12"/>
        </w:rPr>
        <w:tab/>
      </w:r>
      <w:r w:rsidRPr="00D501C5">
        <w:rPr>
          <w:rFonts w:ascii="Times New Roman" w:eastAsia="Calibri" w:hAnsi="Times New Roman" w:cs="Times New Roman"/>
          <w:sz w:val="12"/>
          <w:szCs w:val="12"/>
        </w:rPr>
        <w:tab/>
        <w:t>А. А. Веселов</w:t>
      </w:r>
    </w:p>
    <w:p w:rsidR="000E3DE9" w:rsidRDefault="000E3DE9" w:rsidP="00D501C5">
      <w:pPr>
        <w:tabs>
          <w:tab w:val="left" w:pos="284"/>
        </w:tabs>
        <w:spacing w:after="0" w:line="240" w:lineRule="auto"/>
        <w:ind w:firstLine="284"/>
        <w:jc w:val="right"/>
        <w:rPr>
          <w:rFonts w:ascii="Times New Roman" w:eastAsia="Calibri" w:hAnsi="Times New Roman" w:cs="Times New Roman"/>
          <w:sz w:val="12"/>
          <w:szCs w:val="12"/>
        </w:rPr>
      </w:pPr>
    </w:p>
    <w:p w:rsidR="00165B40" w:rsidRDefault="00165B40" w:rsidP="00D501C5">
      <w:pPr>
        <w:tabs>
          <w:tab w:val="left" w:pos="284"/>
        </w:tabs>
        <w:spacing w:after="0" w:line="240" w:lineRule="auto"/>
        <w:ind w:firstLine="284"/>
        <w:jc w:val="right"/>
        <w:rPr>
          <w:rFonts w:ascii="Times New Roman" w:eastAsia="Calibri" w:hAnsi="Times New Roman" w:cs="Times New Roman"/>
          <w:sz w:val="12"/>
          <w:szCs w:val="12"/>
        </w:rPr>
      </w:pPr>
    </w:p>
    <w:p w:rsidR="00165B40" w:rsidRDefault="00165B40" w:rsidP="00D501C5">
      <w:pPr>
        <w:tabs>
          <w:tab w:val="left" w:pos="284"/>
        </w:tabs>
        <w:spacing w:after="0" w:line="240" w:lineRule="auto"/>
        <w:ind w:firstLine="284"/>
        <w:jc w:val="right"/>
        <w:rPr>
          <w:rFonts w:ascii="Times New Roman" w:eastAsia="Calibri" w:hAnsi="Times New Roman" w:cs="Times New Roman"/>
          <w:sz w:val="12"/>
          <w:szCs w:val="12"/>
        </w:rPr>
      </w:pPr>
    </w:p>
    <w:p w:rsidR="00165B40" w:rsidRDefault="00165B40" w:rsidP="00D501C5">
      <w:pPr>
        <w:tabs>
          <w:tab w:val="left" w:pos="284"/>
        </w:tabs>
        <w:spacing w:after="0" w:line="240" w:lineRule="auto"/>
        <w:ind w:firstLine="284"/>
        <w:jc w:val="right"/>
        <w:rPr>
          <w:rFonts w:ascii="Times New Roman" w:eastAsia="Calibri" w:hAnsi="Times New Roman" w:cs="Times New Roman"/>
          <w:sz w:val="12"/>
          <w:szCs w:val="12"/>
        </w:rPr>
      </w:pPr>
    </w:p>
    <w:p w:rsidR="00165B40" w:rsidRDefault="00165B40" w:rsidP="00D501C5">
      <w:pPr>
        <w:tabs>
          <w:tab w:val="left" w:pos="284"/>
        </w:tabs>
        <w:spacing w:after="0" w:line="240" w:lineRule="auto"/>
        <w:ind w:firstLine="284"/>
        <w:jc w:val="right"/>
        <w:rPr>
          <w:rFonts w:ascii="Times New Roman" w:eastAsia="Calibri" w:hAnsi="Times New Roman" w:cs="Times New Roman"/>
          <w:sz w:val="12"/>
          <w:szCs w:val="12"/>
        </w:rPr>
      </w:pPr>
    </w:p>
    <w:p w:rsidR="00165B40" w:rsidRDefault="00165B40" w:rsidP="00D501C5">
      <w:pPr>
        <w:tabs>
          <w:tab w:val="left" w:pos="284"/>
        </w:tabs>
        <w:spacing w:after="0" w:line="240" w:lineRule="auto"/>
        <w:ind w:firstLine="284"/>
        <w:jc w:val="right"/>
        <w:rPr>
          <w:rFonts w:ascii="Times New Roman" w:eastAsia="Calibri" w:hAnsi="Times New Roman" w:cs="Times New Roman"/>
          <w:sz w:val="12"/>
          <w:szCs w:val="12"/>
        </w:rPr>
      </w:pPr>
    </w:p>
    <w:p w:rsidR="00165B40" w:rsidRDefault="00165B40" w:rsidP="00D501C5">
      <w:pPr>
        <w:tabs>
          <w:tab w:val="left" w:pos="284"/>
        </w:tabs>
        <w:spacing w:after="0" w:line="240" w:lineRule="auto"/>
        <w:ind w:firstLine="284"/>
        <w:jc w:val="right"/>
        <w:rPr>
          <w:rFonts w:ascii="Times New Roman" w:eastAsia="Calibri" w:hAnsi="Times New Roman" w:cs="Times New Roman"/>
          <w:sz w:val="12"/>
          <w:szCs w:val="12"/>
        </w:rPr>
      </w:pPr>
    </w:p>
    <w:p w:rsidR="00165B40" w:rsidRDefault="00165B40" w:rsidP="00D501C5">
      <w:pPr>
        <w:tabs>
          <w:tab w:val="left" w:pos="284"/>
        </w:tabs>
        <w:spacing w:after="0" w:line="240" w:lineRule="auto"/>
        <w:ind w:firstLine="284"/>
        <w:jc w:val="right"/>
        <w:rPr>
          <w:rFonts w:ascii="Times New Roman" w:eastAsia="Calibri" w:hAnsi="Times New Roman" w:cs="Times New Roman"/>
          <w:sz w:val="12"/>
          <w:szCs w:val="12"/>
        </w:rPr>
      </w:pPr>
    </w:p>
    <w:p w:rsidR="00165B40" w:rsidRDefault="00165B40" w:rsidP="00D501C5">
      <w:pPr>
        <w:tabs>
          <w:tab w:val="left" w:pos="284"/>
        </w:tabs>
        <w:spacing w:after="0" w:line="240" w:lineRule="auto"/>
        <w:ind w:firstLine="284"/>
        <w:jc w:val="right"/>
        <w:rPr>
          <w:rFonts w:ascii="Times New Roman" w:eastAsia="Calibri" w:hAnsi="Times New Roman" w:cs="Times New Roman"/>
          <w:sz w:val="12"/>
          <w:szCs w:val="12"/>
        </w:rPr>
      </w:pPr>
    </w:p>
    <w:p w:rsidR="00165B40" w:rsidRDefault="00165B40" w:rsidP="00D501C5">
      <w:pPr>
        <w:tabs>
          <w:tab w:val="left" w:pos="284"/>
        </w:tabs>
        <w:spacing w:after="0" w:line="240" w:lineRule="auto"/>
        <w:ind w:firstLine="284"/>
        <w:jc w:val="right"/>
        <w:rPr>
          <w:rFonts w:ascii="Times New Roman" w:eastAsia="Calibri" w:hAnsi="Times New Roman" w:cs="Times New Roman"/>
          <w:sz w:val="12"/>
          <w:szCs w:val="12"/>
        </w:rPr>
      </w:pPr>
    </w:p>
    <w:p w:rsidR="00165B40" w:rsidRDefault="00165B40" w:rsidP="00D501C5">
      <w:pPr>
        <w:tabs>
          <w:tab w:val="left" w:pos="284"/>
        </w:tabs>
        <w:spacing w:after="0" w:line="240" w:lineRule="auto"/>
        <w:ind w:firstLine="284"/>
        <w:jc w:val="right"/>
        <w:rPr>
          <w:rFonts w:ascii="Times New Roman" w:eastAsia="Calibri" w:hAnsi="Times New Roman" w:cs="Times New Roman"/>
          <w:sz w:val="12"/>
          <w:szCs w:val="12"/>
        </w:rPr>
      </w:pPr>
    </w:p>
    <w:p w:rsidR="00165B40" w:rsidRDefault="00165B40" w:rsidP="00D501C5">
      <w:pPr>
        <w:tabs>
          <w:tab w:val="left" w:pos="284"/>
        </w:tabs>
        <w:spacing w:after="0" w:line="240" w:lineRule="auto"/>
        <w:ind w:firstLine="284"/>
        <w:jc w:val="right"/>
        <w:rPr>
          <w:rFonts w:ascii="Times New Roman" w:eastAsia="Calibri" w:hAnsi="Times New Roman" w:cs="Times New Roman"/>
          <w:sz w:val="12"/>
          <w:szCs w:val="12"/>
        </w:rPr>
      </w:pPr>
    </w:p>
    <w:p w:rsidR="00165B40" w:rsidRDefault="00165B40" w:rsidP="00D501C5">
      <w:pPr>
        <w:tabs>
          <w:tab w:val="left" w:pos="284"/>
        </w:tabs>
        <w:spacing w:after="0" w:line="240" w:lineRule="auto"/>
        <w:ind w:firstLine="284"/>
        <w:jc w:val="right"/>
        <w:rPr>
          <w:rFonts w:ascii="Times New Roman" w:eastAsia="Calibri" w:hAnsi="Times New Roman" w:cs="Times New Roman"/>
          <w:sz w:val="12"/>
          <w:szCs w:val="12"/>
        </w:rPr>
      </w:pPr>
    </w:p>
    <w:p w:rsidR="00165B40" w:rsidRDefault="00165B40" w:rsidP="00D501C5">
      <w:pPr>
        <w:tabs>
          <w:tab w:val="left" w:pos="284"/>
        </w:tabs>
        <w:spacing w:after="0" w:line="240" w:lineRule="auto"/>
        <w:ind w:firstLine="284"/>
        <w:jc w:val="right"/>
        <w:rPr>
          <w:rFonts w:ascii="Times New Roman" w:eastAsia="Calibri" w:hAnsi="Times New Roman" w:cs="Times New Roman"/>
          <w:sz w:val="12"/>
          <w:szCs w:val="12"/>
        </w:rPr>
      </w:pPr>
    </w:p>
    <w:p w:rsidR="00165B40" w:rsidRDefault="00165B40" w:rsidP="00D501C5">
      <w:pPr>
        <w:tabs>
          <w:tab w:val="left" w:pos="284"/>
        </w:tabs>
        <w:spacing w:after="0" w:line="240" w:lineRule="auto"/>
        <w:ind w:firstLine="284"/>
        <w:jc w:val="right"/>
        <w:rPr>
          <w:rFonts w:ascii="Times New Roman" w:eastAsia="Calibri" w:hAnsi="Times New Roman" w:cs="Times New Roman"/>
          <w:sz w:val="12"/>
          <w:szCs w:val="12"/>
        </w:rPr>
      </w:pPr>
    </w:p>
    <w:p w:rsidR="00165B40" w:rsidRDefault="00165B40" w:rsidP="00D501C5">
      <w:pPr>
        <w:tabs>
          <w:tab w:val="left" w:pos="284"/>
        </w:tabs>
        <w:spacing w:after="0" w:line="240" w:lineRule="auto"/>
        <w:ind w:firstLine="284"/>
        <w:jc w:val="right"/>
        <w:rPr>
          <w:rFonts w:ascii="Times New Roman" w:eastAsia="Calibri" w:hAnsi="Times New Roman" w:cs="Times New Roman"/>
          <w:sz w:val="12"/>
          <w:szCs w:val="12"/>
        </w:rPr>
      </w:pPr>
    </w:p>
    <w:p w:rsidR="00165B40" w:rsidRDefault="00165B40" w:rsidP="00D501C5">
      <w:pPr>
        <w:tabs>
          <w:tab w:val="left" w:pos="284"/>
        </w:tabs>
        <w:spacing w:after="0" w:line="240" w:lineRule="auto"/>
        <w:ind w:firstLine="284"/>
        <w:jc w:val="right"/>
        <w:rPr>
          <w:rFonts w:ascii="Times New Roman" w:eastAsia="Calibri" w:hAnsi="Times New Roman" w:cs="Times New Roman"/>
          <w:sz w:val="12"/>
          <w:szCs w:val="12"/>
        </w:rPr>
      </w:pPr>
    </w:p>
    <w:p w:rsidR="00165B40" w:rsidRDefault="00165B40" w:rsidP="00D501C5">
      <w:pPr>
        <w:tabs>
          <w:tab w:val="left" w:pos="284"/>
        </w:tabs>
        <w:spacing w:after="0" w:line="240" w:lineRule="auto"/>
        <w:ind w:firstLine="284"/>
        <w:jc w:val="right"/>
        <w:rPr>
          <w:rFonts w:ascii="Times New Roman" w:eastAsia="Calibri" w:hAnsi="Times New Roman" w:cs="Times New Roman"/>
          <w:sz w:val="12"/>
          <w:szCs w:val="12"/>
        </w:rPr>
      </w:pPr>
    </w:p>
    <w:p w:rsidR="00DE59C7" w:rsidRPr="00DE59C7" w:rsidRDefault="00DE59C7" w:rsidP="00DE59C7">
      <w:pPr>
        <w:tabs>
          <w:tab w:val="left" w:pos="284"/>
        </w:tabs>
        <w:spacing w:after="0" w:line="240" w:lineRule="auto"/>
        <w:ind w:firstLine="284"/>
        <w:jc w:val="right"/>
        <w:rPr>
          <w:rFonts w:ascii="Times New Roman" w:eastAsia="Calibri" w:hAnsi="Times New Roman" w:cs="Times New Roman"/>
          <w:sz w:val="12"/>
          <w:szCs w:val="12"/>
        </w:rPr>
      </w:pPr>
      <w:r w:rsidRPr="00DE59C7">
        <w:rPr>
          <w:rFonts w:ascii="Times New Roman" w:eastAsia="Calibri" w:hAnsi="Times New Roman" w:cs="Times New Roman"/>
          <w:sz w:val="12"/>
          <w:szCs w:val="12"/>
        </w:rPr>
        <w:lastRenderedPageBreak/>
        <w:tab/>
      </w:r>
      <w:r w:rsidRPr="00DE59C7">
        <w:rPr>
          <w:rFonts w:ascii="Times New Roman" w:eastAsia="Calibri" w:hAnsi="Times New Roman" w:cs="Times New Roman"/>
          <w:sz w:val="12"/>
          <w:szCs w:val="12"/>
        </w:rPr>
        <w:tab/>
      </w:r>
      <w:r w:rsidRPr="00DE59C7">
        <w:rPr>
          <w:rFonts w:ascii="Times New Roman" w:eastAsia="Calibri" w:hAnsi="Times New Roman" w:cs="Times New Roman"/>
          <w:sz w:val="12"/>
          <w:szCs w:val="12"/>
        </w:rPr>
        <w:tab/>
      </w:r>
      <w:r w:rsidRPr="00DE59C7">
        <w:rPr>
          <w:rFonts w:ascii="Times New Roman" w:eastAsia="Calibri" w:hAnsi="Times New Roman" w:cs="Times New Roman"/>
          <w:sz w:val="12"/>
          <w:szCs w:val="12"/>
        </w:rPr>
        <w:tab/>
        <w:t xml:space="preserve">Приложение № 1 </w:t>
      </w:r>
    </w:p>
    <w:p w:rsidR="00DE59C7" w:rsidRPr="00DE59C7" w:rsidRDefault="00DE59C7" w:rsidP="00DE59C7">
      <w:pPr>
        <w:tabs>
          <w:tab w:val="left" w:pos="284"/>
        </w:tabs>
        <w:spacing w:after="0" w:line="240" w:lineRule="auto"/>
        <w:ind w:firstLine="284"/>
        <w:jc w:val="right"/>
        <w:rPr>
          <w:rFonts w:ascii="Times New Roman" w:eastAsia="Calibri" w:hAnsi="Times New Roman" w:cs="Times New Roman"/>
          <w:sz w:val="12"/>
          <w:szCs w:val="12"/>
        </w:rPr>
      </w:pPr>
      <w:r w:rsidRPr="00DE59C7">
        <w:rPr>
          <w:rFonts w:ascii="Times New Roman" w:eastAsia="Calibri" w:hAnsi="Times New Roman" w:cs="Times New Roman"/>
          <w:sz w:val="12"/>
          <w:szCs w:val="12"/>
        </w:rPr>
        <w:tab/>
      </w:r>
      <w:r w:rsidRPr="00DE59C7">
        <w:rPr>
          <w:rFonts w:ascii="Times New Roman" w:eastAsia="Calibri" w:hAnsi="Times New Roman" w:cs="Times New Roman"/>
          <w:sz w:val="12"/>
          <w:szCs w:val="12"/>
        </w:rPr>
        <w:tab/>
      </w:r>
      <w:r w:rsidRPr="00DE59C7">
        <w:rPr>
          <w:rFonts w:ascii="Times New Roman" w:eastAsia="Calibri" w:hAnsi="Times New Roman" w:cs="Times New Roman"/>
          <w:sz w:val="12"/>
          <w:szCs w:val="12"/>
        </w:rPr>
        <w:tab/>
      </w:r>
      <w:r w:rsidRPr="00DE59C7">
        <w:rPr>
          <w:rFonts w:ascii="Times New Roman" w:eastAsia="Calibri" w:hAnsi="Times New Roman" w:cs="Times New Roman"/>
          <w:sz w:val="12"/>
          <w:szCs w:val="12"/>
        </w:rPr>
        <w:tab/>
        <w:t xml:space="preserve">к Постановлению администрации </w:t>
      </w:r>
    </w:p>
    <w:p w:rsidR="00DE59C7" w:rsidRPr="00DE59C7" w:rsidRDefault="00DE59C7" w:rsidP="00DE59C7">
      <w:pPr>
        <w:tabs>
          <w:tab w:val="left" w:pos="284"/>
        </w:tabs>
        <w:spacing w:after="0" w:line="240" w:lineRule="auto"/>
        <w:ind w:firstLine="284"/>
        <w:jc w:val="right"/>
        <w:rPr>
          <w:rFonts w:ascii="Times New Roman" w:eastAsia="Calibri" w:hAnsi="Times New Roman" w:cs="Times New Roman"/>
          <w:sz w:val="12"/>
          <w:szCs w:val="12"/>
        </w:rPr>
      </w:pPr>
      <w:r w:rsidRPr="00DE59C7">
        <w:rPr>
          <w:rFonts w:ascii="Times New Roman" w:eastAsia="Calibri" w:hAnsi="Times New Roman" w:cs="Times New Roman"/>
          <w:sz w:val="12"/>
          <w:szCs w:val="12"/>
        </w:rPr>
        <w:tab/>
      </w:r>
      <w:r w:rsidRPr="00DE59C7">
        <w:rPr>
          <w:rFonts w:ascii="Times New Roman" w:eastAsia="Calibri" w:hAnsi="Times New Roman" w:cs="Times New Roman"/>
          <w:sz w:val="12"/>
          <w:szCs w:val="12"/>
        </w:rPr>
        <w:tab/>
      </w:r>
      <w:r w:rsidRPr="00DE59C7">
        <w:rPr>
          <w:rFonts w:ascii="Times New Roman" w:eastAsia="Calibri" w:hAnsi="Times New Roman" w:cs="Times New Roman"/>
          <w:sz w:val="12"/>
          <w:szCs w:val="12"/>
        </w:rPr>
        <w:tab/>
      </w:r>
      <w:r w:rsidRPr="00DE59C7">
        <w:rPr>
          <w:rFonts w:ascii="Times New Roman" w:eastAsia="Calibri" w:hAnsi="Times New Roman" w:cs="Times New Roman"/>
          <w:sz w:val="12"/>
          <w:szCs w:val="12"/>
        </w:rPr>
        <w:tab/>
        <w:t xml:space="preserve">муниципального района Сергиевский </w:t>
      </w:r>
    </w:p>
    <w:p w:rsidR="00DE59C7" w:rsidRDefault="00DE59C7" w:rsidP="00DE59C7">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668 от "19" июня 2020 г.</w:t>
      </w:r>
    </w:p>
    <w:p w:rsidR="00165B40" w:rsidRDefault="00DE59C7" w:rsidP="00165B40">
      <w:pPr>
        <w:tabs>
          <w:tab w:val="left" w:pos="284"/>
        </w:tabs>
        <w:spacing w:after="0" w:line="240" w:lineRule="auto"/>
        <w:ind w:firstLine="284"/>
        <w:jc w:val="center"/>
        <w:rPr>
          <w:rFonts w:ascii="Times New Roman" w:eastAsia="Calibri" w:hAnsi="Times New Roman" w:cs="Times New Roman"/>
          <w:sz w:val="12"/>
          <w:szCs w:val="12"/>
        </w:rPr>
      </w:pPr>
      <w:r w:rsidRPr="00DE59C7">
        <w:rPr>
          <w:rFonts w:ascii="Times New Roman" w:eastAsia="Calibri" w:hAnsi="Times New Roman" w:cs="Times New Roman"/>
          <w:sz w:val="12"/>
          <w:szCs w:val="12"/>
        </w:rPr>
        <w:t>4. Перечень программных мероприятий</w:t>
      </w:r>
    </w:p>
    <w:tbl>
      <w:tblPr>
        <w:tblW w:w="5000" w:type="pct"/>
        <w:tblLayout w:type="fixed"/>
        <w:tblLook w:val="04A0" w:firstRow="1" w:lastRow="0" w:firstColumn="1" w:lastColumn="0" w:noHBand="0" w:noVBand="1"/>
      </w:tblPr>
      <w:tblGrid>
        <w:gridCol w:w="392"/>
        <w:gridCol w:w="3116"/>
        <w:gridCol w:w="989"/>
        <w:gridCol w:w="283"/>
        <w:gridCol w:w="424"/>
        <w:gridCol w:w="427"/>
        <w:gridCol w:w="425"/>
        <w:gridCol w:w="424"/>
        <w:gridCol w:w="425"/>
        <w:gridCol w:w="436"/>
        <w:gridCol w:w="388"/>
      </w:tblGrid>
      <w:tr w:rsidR="00DE59C7" w:rsidRPr="00DE59C7" w:rsidTr="000E3DE9">
        <w:trPr>
          <w:trHeight w:val="70"/>
        </w:trPr>
        <w:tc>
          <w:tcPr>
            <w:tcW w:w="2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w:t>
            </w:r>
          </w:p>
        </w:tc>
        <w:tc>
          <w:tcPr>
            <w:tcW w:w="20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Наименование мероприятия</w:t>
            </w:r>
          </w:p>
        </w:tc>
        <w:tc>
          <w:tcPr>
            <w:tcW w:w="6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Срок исполнения, годы</w:t>
            </w:r>
          </w:p>
        </w:tc>
        <w:tc>
          <w:tcPr>
            <w:tcW w:w="1839" w:type="pct"/>
            <w:gridSpan w:val="7"/>
            <w:tcBorders>
              <w:top w:val="single" w:sz="4" w:space="0" w:color="auto"/>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Объем финансирования по годам, тыс. рублей</w:t>
            </w:r>
          </w:p>
        </w:tc>
        <w:tc>
          <w:tcPr>
            <w:tcW w:w="25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Всего по Программе</w:t>
            </w:r>
          </w:p>
        </w:tc>
      </w:tr>
      <w:tr w:rsidR="00DE59C7" w:rsidRPr="00DE59C7" w:rsidTr="00165B40">
        <w:trPr>
          <w:cantSplit/>
          <w:trHeight w:val="709"/>
        </w:trPr>
        <w:tc>
          <w:tcPr>
            <w:tcW w:w="254" w:type="pct"/>
            <w:vMerge/>
            <w:tcBorders>
              <w:top w:val="single" w:sz="4" w:space="0" w:color="auto"/>
              <w:left w:val="single" w:sz="4" w:space="0" w:color="auto"/>
              <w:bottom w:val="single" w:sz="4" w:space="0" w:color="auto"/>
              <w:right w:val="single" w:sz="4" w:space="0" w:color="auto"/>
            </w:tcBorders>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p>
        </w:tc>
        <w:tc>
          <w:tcPr>
            <w:tcW w:w="2016" w:type="pct"/>
            <w:vMerge/>
            <w:tcBorders>
              <w:top w:val="single" w:sz="4" w:space="0" w:color="auto"/>
              <w:left w:val="single" w:sz="4" w:space="0" w:color="auto"/>
              <w:bottom w:val="single" w:sz="4" w:space="0" w:color="auto"/>
              <w:right w:val="single" w:sz="4" w:space="0" w:color="auto"/>
            </w:tcBorders>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p>
        </w:tc>
        <w:tc>
          <w:tcPr>
            <w:tcW w:w="640" w:type="pct"/>
            <w:vMerge/>
            <w:tcBorders>
              <w:top w:val="single" w:sz="4" w:space="0" w:color="auto"/>
              <w:left w:val="single" w:sz="4" w:space="0" w:color="auto"/>
              <w:bottom w:val="single" w:sz="4" w:space="0" w:color="auto"/>
              <w:right w:val="single" w:sz="4" w:space="0" w:color="auto"/>
            </w:tcBorders>
            <w:textDirection w:val="tbRl"/>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2014</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2015</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2016</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2017</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2018</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2019</w:t>
            </w:r>
          </w:p>
        </w:tc>
        <w:tc>
          <w:tcPr>
            <w:tcW w:w="281"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2020</w:t>
            </w:r>
          </w:p>
        </w:tc>
        <w:tc>
          <w:tcPr>
            <w:tcW w:w="252" w:type="pct"/>
            <w:vMerge/>
            <w:tcBorders>
              <w:top w:val="single" w:sz="4" w:space="0" w:color="auto"/>
              <w:left w:val="single" w:sz="4" w:space="0" w:color="auto"/>
              <w:bottom w:val="single" w:sz="4" w:space="0" w:color="auto"/>
              <w:right w:val="single" w:sz="4" w:space="0" w:color="auto"/>
            </w:tcBorders>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DE59C7" w:rsidRPr="00DE59C7" w:rsidTr="00165B40">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1.</w:t>
            </w:r>
          </w:p>
        </w:tc>
        <w:tc>
          <w:tcPr>
            <w:tcW w:w="2016" w:type="pct"/>
            <w:tcBorders>
              <w:top w:val="nil"/>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Предоставление субсидий за счёт средств местного бюджета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производство зерновых и зернобобовых  культур*</w:t>
            </w:r>
          </w:p>
        </w:tc>
        <w:tc>
          <w:tcPr>
            <w:tcW w:w="640" w:type="pct"/>
            <w:tcBorders>
              <w:top w:val="nil"/>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2014 – 2020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0,00000</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0,00000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81"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52"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r>
      <w:tr w:rsidR="00DE59C7" w:rsidRPr="00DE59C7" w:rsidTr="000E3DE9">
        <w:trPr>
          <w:cantSplit/>
          <w:trHeight w:val="573"/>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2.</w:t>
            </w:r>
          </w:p>
        </w:tc>
        <w:tc>
          <w:tcPr>
            <w:tcW w:w="2016" w:type="pct"/>
            <w:tcBorders>
              <w:top w:val="nil"/>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Предоставление субсидий за счёт средств местного бюджета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Сергиевский  Самарской области, в целях возмещения части затрат в связи с производством сельскохозяйственной продукции в части расходов на производство продукции животноводства.*</w:t>
            </w:r>
          </w:p>
        </w:tc>
        <w:tc>
          <w:tcPr>
            <w:tcW w:w="640" w:type="pct"/>
            <w:tcBorders>
              <w:top w:val="nil"/>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2014 – 2020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1642,00000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2775,79200</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2724,40000</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0,00000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81"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52"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7142,19200</w:t>
            </w:r>
          </w:p>
        </w:tc>
      </w:tr>
      <w:tr w:rsidR="00DE59C7" w:rsidRPr="00DE59C7" w:rsidTr="000E3DE9">
        <w:trPr>
          <w:trHeight w:val="70"/>
        </w:trPr>
        <w:tc>
          <w:tcPr>
            <w:tcW w:w="254" w:type="pct"/>
            <w:vMerge w:val="restart"/>
            <w:tcBorders>
              <w:top w:val="nil"/>
              <w:left w:val="single" w:sz="4" w:space="0" w:color="auto"/>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3.</w:t>
            </w:r>
          </w:p>
        </w:tc>
        <w:tc>
          <w:tcPr>
            <w:tcW w:w="2016" w:type="pct"/>
            <w:tcBorders>
              <w:top w:val="nil"/>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Предоставление субсидий за счет средств местного бюджета сельскохозяйственным товаропроизводителям, осуществляющим свою деятельность на территории Самарской области, в целях возмещения части затрат в связи с производством сельскохозяйственной продукции в части расходов на производство реализованного молока**</w:t>
            </w:r>
          </w:p>
        </w:tc>
        <w:tc>
          <w:tcPr>
            <w:tcW w:w="640" w:type="pct"/>
            <w:vMerge w:val="restart"/>
            <w:tcBorders>
              <w:top w:val="nil"/>
              <w:left w:val="single" w:sz="4" w:space="0" w:color="auto"/>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2014 – 2020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804,00000</w:t>
            </w:r>
          </w:p>
        </w:tc>
        <w:tc>
          <w:tcPr>
            <w:tcW w:w="27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0,00000</w:t>
            </w:r>
          </w:p>
        </w:tc>
        <w:tc>
          <w:tcPr>
            <w:tcW w:w="27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0,00000</w:t>
            </w:r>
          </w:p>
        </w:tc>
        <w:tc>
          <w:tcPr>
            <w:tcW w:w="27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8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5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804,00000</w:t>
            </w:r>
          </w:p>
        </w:tc>
      </w:tr>
      <w:tr w:rsidR="00DE59C7" w:rsidRPr="00DE59C7" w:rsidTr="000E3DE9">
        <w:trPr>
          <w:trHeight w:val="70"/>
        </w:trPr>
        <w:tc>
          <w:tcPr>
            <w:tcW w:w="254" w:type="pct"/>
            <w:vMerge/>
            <w:tcBorders>
              <w:top w:val="nil"/>
              <w:left w:val="single" w:sz="4" w:space="0" w:color="auto"/>
              <w:bottom w:val="single" w:sz="4" w:space="0" w:color="auto"/>
              <w:right w:val="single" w:sz="4" w:space="0" w:color="auto"/>
            </w:tcBorders>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p>
        </w:tc>
        <w:tc>
          <w:tcPr>
            <w:tcW w:w="2016" w:type="pct"/>
            <w:tcBorders>
              <w:top w:val="nil"/>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В том числе:</w:t>
            </w:r>
          </w:p>
        </w:tc>
        <w:tc>
          <w:tcPr>
            <w:tcW w:w="640" w:type="pct"/>
            <w:vMerge/>
            <w:tcBorders>
              <w:top w:val="nil"/>
              <w:left w:val="single" w:sz="4" w:space="0" w:color="auto"/>
              <w:bottom w:val="single" w:sz="4" w:space="0" w:color="auto"/>
              <w:right w:val="single" w:sz="4" w:space="0" w:color="auto"/>
            </w:tcBorders>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74" w:type="pct"/>
            <w:vMerge/>
            <w:tcBorders>
              <w:top w:val="nil"/>
              <w:left w:val="single" w:sz="4" w:space="0" w:color="auto"/>
              <w:bottom w:val="single" w:sz="4" w:space="0" w:color="auto"/>
              <w:right w:val="single" w:sz="4" w:space="0" w:color="auto"/>
            </w:tcBorders>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76" w:type="pct"/>
            <w:vMerge/>
            <w:tcBorders>
              <w:top w:val="nil"/>
              <w:left w:val="single" w:sz="4" w:space="0" w:color="auto"/>
              <w:bottom w:val="single" w:sz="4" w:space="0" w:color="auto"/>
              <w:right w:val="single" w:sz="4" w:space="0" w:color="auto"/>
            </w:tcBorders>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p>
        </w:tc>
        <w:tc>
          <w:tcPr>
            <w:tcW w:w="275" w:type="pct"/>
            <w:vMerge/>
            <w:tcBorders>
              <w:top w:val="nil"/>
              <w:left w:val="single" w:sz="4" w:space="0" w:color="auto"/>
              <w:bottom w:val="single" w:sz="4" w:space="0" w:color="auto"/>
              <w:right w:val="single" w:sz="4" w:space="0" w:color="auto"/>
            </w:tcBorders>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p>
        </w:tc>
        <w:tc>
          <w:tcPr>
            <w:tcW w:w="274" w:type="pct"/>
            <w:vMerge/>
            <w:tcBorders>
              <w:top w:val="nil"/>
              <w:left w:val="single" w:sz="4" w:space="0" w:color="auto"/>
              <w:bottom w:val="single" w:sz="4" w:space="0" w:color="auto"/>
              <w:right w:val="single" w:sz="4" w:space="0" w:color="auto"/>
            </w:tcBorders>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75" w:type="pct"/>
            <w:vMerge/>
            <w:tcBorders>
              <w:top w:val="nil"/>
              <w:left w:val="single" w:sz="4" w:space="0" w:color="auto"/>
              <w:bottom w:val="single" w:sz="4" w:space="0" w:color="auto"/>
              <w:right w:val="single" w:sz="4" w:space="0" w:color="auto"/>
            </w:tcBorders>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81" w:type="pct"/>
            <w:vMerge/>
            <w:tcBorders>
              <w:top w:val="nil"/>
              <w:left w:val="single" w:sz="4" w:space="0" w:color="auto"/>
              <w:bottom w:val="single" w:sz="4" w:space="0" w:color="auto"/>
              <w:right w:val="single" w:sz="4" w:space="0" w:color="auto"/>
            </w:tcBorders>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52" w:type="pct"/>
            <w:vMerge/>
            <w:tcBorders>
              <w:top w:val="nil"/>
              <w:left w:val="single" w:sz="4" w:space="0" w:color="auto"/>
              <w:bottom w:val="single" w:sz="4" w:space="0" w:color="auto"/>
              <w:right w:val="single" w:sz="4" w:space="0" w:color="auto"/>
            </w:tcBorders>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DE59C7" w:rsidRPr="00DE59C7" w:rsidTr="000E3DE9">
        <w:trPr>
          <w:cantSplit/>
          <w:trHeight w:val="762"/>
        </w:trPr>
        <w:tc>
          <w:tcPr>
            <w:tcW w:w="254" w:type="pct"/>
            <w:vMerge/>
            <w:tcBorders>
              <w:top w:val="nil"/>
              <w:left w:val="single" w:sz="4" w:space="0" w:color="auto"/>
              <w:bottom w:val="single" w:sz="4" w:space="0" w:color="auto"/>
              <w:right w:val="single" w:sz="4" w:space="0" w:color="auto"/>
            </w:tcBorders>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p>
        </w:tc>
        <w:tc>
          <w:tcPr>
            <w:tcW w:w="2016" w:type="pct"/>
            <w:tcBorders>
              <w:top w:val="nil"/>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640" w:type="pct"/>
            <w:tcBorders>
              <w:top w:val="nil"/>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2014 – 2020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694,00000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0,00000</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0,00000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81"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52"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694,00000</w:t>
            </w:r>
          </w:p>
        </w:tc>
      </w:tr>
      <w:tr w:rsidR="00DE59C7" w:rsidRPr="00DE59C7" w:rsidTr="000E3DE9">
        <w:trPr>
          <w:cantSplit/>
          <w:trHeight w:val="831"/>
        </w:trPr>
        <w:tc>
          <w:tcPr>
            <w:tcW w:w="254" w:type="pct"/>
            <w:vMerge/>
            <w:tcBorders>
              <w:top w:val="nil"/>
              <w:left w:val="single" w:sz="4" w:space="0" w:color="auto"/>
              <w:bottom w:val="single" w:sz="4" w:space="0" w:color="auto"/>
              <w:right w:val="single" w:sz="4" w:space="0" w:color="auto"/>
            </w:tcBorders>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p>
        </w:tc>
        <w:tc>
          <w:tcPr>
            <w:tcW w:w="2016" w:type="pct"/>
            <w:tcBorders>
              <w:top w:val="nil"/>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за счет средств областного бюджета, формируемых за счет поступающих в областной бюджет средств федерального бюджета</w:t>
            </w:r>
          </w:p>
        </w:tc>
        <w:tc>
          <w:tcPr>
            <w:tcW w:w="640" w:type="pct"/>
            <w:tcBorders>
              <w:top w:val="nil"/>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2014 – 2020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110,00000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0,00000</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0,00000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81"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52"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110,00000</w:t>
            </w:r>
          </w:p>
        </w:tc>
      </w:tr>
      <w:tr w:rsidR="00DE59C7" w:rsidRPr="00DE59C7" w:rsidTr="000E3DE9">
        <w:trPr>
          <w:cantSplit/>
          <w:trHeight w:val="984"/>
        </w:trPr>
        <w:tc>
          <w:tcPr>
            <w:tcW w:w="254" w:type="pct"/>
            <w:vMerge w:val="restart"/>
            <w:tcBorders>
              <w:top w:val="nil"/>
              <w:left w:val="single" w:sz="4" w:space="0" w:color="auto"/>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4.</w:t>
            </w:r>
          </w:p>
        </w:tc>
        <w:tc>
          <w:tcPr>
            <w:tcW w:w="2016" w:type="pct"/>
            <w:tcBorders>
              <w:top w:val="nil"/>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Предоставление субсидий за счет средств местного бюджета сельскохозяйственным товаропроизводителям, осуществляющим свою деятельность на территории Самарской области, на оказание несвязанной поддержки сельскохозяйственным товаропроизводителям в области растениеводства</w:t>
            </w:r>
            <w:proofErr w:type="gramStart"/>
            <w:r w:rsidRPr="00DE59C7">
              <w:rPr>
                <w:rFonts w:ascii="Times New Roman" w:eastAsia="Times New Roman" w:hAnsi="Times New Roman" w:cs="Times New Roman"/>
                <w:color w:val="000000"/>
                <w:sz w:val="12"/>
                <w:szCs w:val="12"/>
                <w:lang w:eastAsia="ru-RU"/>
              </w:rPr>
              <w:t>** В</w:t>
            </w:r>
            <w:proofErr w:type="gramEnd"/>
            <w:r w:rsidRPr="00DE59C7">
              <w:rPr>
                <w:rFonts w:ascii="Times New Roman" w:eastAsia="Times New Roman" w:hAnsi="Times New Roman" w:cs="Times New Roman"/>
                <w:color w:val="000000"/>
                <w:sz w:val="12"/>
                <w:szCs w:val="12"/>
                <w:lang w:eastAsia="ru-RU"/>
              </w:rPr>
              <w:t xml:space="preserve"> том числе:</w:t>
            </w:r>
          </w:p>
        </w:tc>
        <w:tc>
          <w:tcPr>
            <w:tcW w:w="640" w:type="pct"/>
            <w:tcBorders>
              <w:top w:val="nil"/>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2014 – 2020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21854,00000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0,00000</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0,00000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81"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52"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21854,00000</w:t>
            </w:r>
          </w:p>
        </w:tc>
      </w:tr>
      <w:tr w:rsidR="00DE59C7" w:rsidRPr="00DE59C7" w:rsidTr="000E3DE9">
        <w:trPr>
          <w:cantSplit/>
          <w:trHeight w:val="984"/>
        </w:trPr>
        <w:tc>
          <w:tcPr>
            <w:tcW w:w="254" w:type="pct"/>
            <w:vMerge/>
            <w:tcBorders>
              <w:top w:val="nil"/>
              <w:left w:val="single" w:sz="4" w:space="0" w:color="auto"/>
              <w:bottom w:val="single" w:sz="4" w:space="0" w:color="auto"/>
              <w:right w:val="single" w:sz="4" w:space="0" w:color="auto"/>
            </w:tcBorders>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p>
        </w:tc>
        <w:tc>
          <w:tcPr>
            <w:tcW w:w="2016" w:type="pct"/>
            <w:tcBorders>
              <w:top w:val="nil"/>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640" w:type="pct"/>
            <w:tcBorders>
              <w:top w:val="nil"/>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2014 – 2020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10927,00000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0,00000</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0,00000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81"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52"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10927,00000</w:t>
            </w:r>
          </w:p>
        </w:tc>
      </w:tr>
      <w:tr w:rsidR="00DE59C7" w:rsidRPr="00DE59C7" w:rsidTr="000E3DE9">
        <w:trPr>
          <w:cantSplit/>
          <w:trHeight w:val="985"/>
        </w:trPr>
        <w:tc>
          <w:tcPr>
            <w:tcW w:w="254" w:type="pct"/>
            <w:vMerge/>
            <w:tcBorders>
              <w:top w:val="nil"/>
              <w:left w:val="single" w:sz="4" w:space="0" w:color="auto"/>
              <w:bottom w:val="single" w:sz="4" w:space="0" w:color="auto"/>
              <w:right w:val="single" w:sz="4" w:space="0" w:color="auto"/>
            </w:tcBorders>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p>
        </w:tc>
        <w:tc>
          <w:tcPr>
            <w:tcW w:w="2016" w:type="pct"/>
            <w:tcBorders>
              <w:top w:val="nil"/>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за счет средств областного бюджета, формируемых за счет поступающих в областной бюджет средств федерального бюджета</w:t>
            </w:r>
          </w:p>
        </w:tc>
        <w:tc>
          <w:tcPr>
            <w:tcW w:w="640" w:type="pct"/>
            <w:tcBorders>
              <w:top w:val="nil"/>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2014 – 2020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10927,00000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0,00000</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0,00000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81"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52"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10927,00000</w:t>
            </w:r>
          </w:p>
        </w:tc>
      </w:tr>
      <w:tr w:rsidR="00DE59C7" w:rsidRPr="00DE59C7" w:rsidTr="00B41458">
        <w:trPr>
          <w:trHeight w:val="429"/>
        </w:trPr>
        <w:tc>
          <w:tcPr>
            <w:tcW w:w="254" w:type="pct"/>
            <w:vMerge w:val="restart"/>
            <w:tcBorders>
              <w:top w:val="nil"/>
              <w:left w:val="single" w:sz="4" w:space="0" w:color="auto"/>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lastRenderedPageBreak/>
              <w:t>5.</w:t>
            </w:r>
          </w:p>
        </w:tc>
        <w:tc>
          <w:tcPr>
            <w:tcW w:w="2016" w:type="pct"/>
            <w:tcBorders>
              <w:top w:val="nil"/>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Предоставление субсидий за счет средств местного бюджета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640" w:type="pct"/>
            <w:vMerge w:val="restart"/>
            <w:tcBorders>
              <w:top w:val="nil"/>
              <w:left w:val="single" w:sz="4" w:space="0" w:color="auto"/>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2014 – 2020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0,00000</w:t>
            </w:r>
          </w:p>
        </w:tc>
        <w:tc>
          <w:tcPr>
            <w:tcW w:w="27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0,00000</w:t>
            </w:r>
          </w:p>
        </w:tc>
        <w:tc>
          <w:tcPr>
            <w:tcW w:w="27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8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5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r>
      <w:tr w:rsidR="00DE59C7" w:rsidRPr="00DE59C7" w:rsidTr="000E3DE9">
        <w:trPr>
          <w:trHeight w:val="70"/>
        </w:trPr>
        <w:tc>
          <w:tcPr>
            <w:tcW w:w="254" w:type="pct"/>
            <w:vMerge/>
            <w:tcBorders>
              <w:top w:val="nil"/>
              <w:left w:val="single" w:sz="4" w:space="0" w:color="auto"/>
              <w:bottom w:val="single" w:sz="4" w:space="0" w:color="auto"/>
              <w:right w:val="single" w:sz="4" w:space="0" w:color="auto"/>
            </w:tcBorders>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p>
        </w:tc>
        <w:tc>
          <w:tcPr>
            <w:tcW w:w="2016" w:type="pct"/>
            <w:tcBorders>
              <w:top w:val="nil"/>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В том числе:</w:t>
            </w:r>
          </w:p>
        </w:tc>
        <w:tc>
          <w:tcPr>
            <w:tcW w:w="640" w:type="pct"/>
            <w:vMerge/>
            <w:tcBorders>
              <w:top w:val="nil"/>
              <w:left w:val="single" w:sz="4" w:space="0" w:color="auto"/>
              <w:bottom w:val="single" w:sz="4" w:space="0" w:color="auto"/>
              <w:right w:val="single" w:sz="4" w:space="0" w:color="auto"/>
            </w:tcBorders>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74" w:type="pct"/>
            <w:vMerge/>
            <w:tcBorders>
              <w:top w:val="nil"/>
              <w:left w:val="single" w:sz="4" w:space="0" w:color="auto"/>
              <w:bottom w:val="single" w:sz="4" w:space="0" w:color="auto"/>
              <w:right w:val="single" w:sz="4" w:space="0" w:color="auto"/>
            </w:tcBorders>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76" w:type="pct"/>
            <w:vMerge/>
            <w:tcBorders>
              <w:top w:val="nil"/>
              <w:left w:val="single" w:sz="4" w:space="0" w:color="auto"/>
              <w:bottom w:val="single" w:sz="4" w:space="0" w:color="auto"/>
              <w:right w:val="single" w:sz="4" w:space="0" w:color="auto"/>
            </w:tcBorders>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p>
        </w:tc>
        <w:tc>
          <w:tcPr>
            <w:tcW w:w="275" w:type="pct"/>
            <w:vMerge/>
            <w:tcBorders>
              <w:top w:val="nil"/>
              <w:left w:val="single" w:sz="4" w:space="0" w:color="auto"/>
              <w:bottom w:val="single" w:sz="4" w:space="0" w:color="auto"/>
              <w:right w:val="single" w:sz="4" w:space="0" w:color="auto"/>
            </w:tcBorders>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p>
        </w:tc>
        <w:tc>
          <w:tcPr>
            <w:tcW w:w="274" w:type="pct"/>
            <w:vMerge/>
            <w:tcBorders>
              <w:top w:val="nil"/>
              <w:left w:val="single" w:sz="4" w:space="0" w:color="auto"/>
              <w:bottom w:val="single" w:sz="4" w:space="0" w:color="auto"/>
              <w:right w:val="single" w:sz="4" w:space="0" w:color="auto"/>
            </w:tcBorders>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75" w:type="pct"/>
            <w:vMerge/>
            <w:tcBorders>
              <w:top w:val="nil"/>
              <w:left w:val="single" w:sz="4" w:space="0" w:color="auto"/>
              <w:bottom w:val="single" w:sz="4" w:space="0" w:color="auto"/>
              <w:right w:val="single" w:sz="4" w:space="0" w:color="auto"/>
            </w:tcBorders>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81" w:type="pct"/>
            <w:vMerge/>
            <w:tcBorders>
              <w:top w:val="nil"/>
              <w:left w:val="single" w:sz="4" w:space="0" w:color="auto"/>
              <w:bottom w:val="single" w:sz="4" w:space="0" w:color="auto"/>
              <w:right w:val="single" w:sz="4" w:space="0" w:color="auto"/>
            </w:tcBorders>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52" w:type="pct"/>
            <w:vMerge/>
            <w:tcBorders>
              <w:top w:val="nil"/>
              <w:left w:val="single" w:sz="4" w:space="0" w:color="auto"/>
              <w:bottom w:val="single" w:sz="4" w:space="0" w:color="auto"/>
              <w:right w:val="single" w:sz="4" w:space="0" w:color="auto"/>
            </w:tcBorders>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DE59C7" w:rsidRPr="00DE59C7" w:rsidTr="000E3DE9">
        <w:trPr>
          <w:cantSplit/>
          <w:trHeight w:val="659"/>
        </w:trPr>
        <w:tc>
          <w:tcPr>
            <w:tcW w:w="254" w:type="pct"/>
            <w:vMerge/>
            <w:tcBorders>
              <w:top w:val="nil"/>
              <w:left w:val="single" w:sz="4" w:space="0" w:color="auto"/>
              <w:bottom w:val="single" w:sz="4" w:space="0" w:color="auto"/>
              <w:right w:val="single" w:sz="4" w:space="0" w:color="auto"/>
            </w:tcBorders>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p>
        </w:tc>
        <w:tc>
          <w:tcPr>
            <w:tcW w:w="2016" w:type="pct"/>
            <w:tcBorders>
              <w:top w:val="nil"/>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640" w:type="pct"/>
            <w:tcBorders>
              <w:top w:val="nil"/>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2014 – 2020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0,00000</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0,00000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81"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52"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r>
      <w:tr w:rsidR="00DE59C7" w:rsidRPr="00DE59C7" w:rsidTr="000E3DE9">
        <w:trPr>
          <w:cantSplit/>
          <w:trHeight w:val="697"/>
        </w:trPr>
        <w:tc>
          <w:tcPr>
            <w:tcW w:w="254" w:type="pct"/>
            <w:vMerge/>
            <w:tcBorders>
              <w:top w:val="nil"/>
              <w:left w:val="single" w:sz="4" w:space="0" w:color="auto"/>
              <w:bottom w:val="single" w:sz="4" w:space="0" w:color="auto"/>
              <w:right w:val="single" w:sz="4" w:space="0" w:color="auto"/>
            </w:tcBorders>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p>
        </w:tc>
        <w:tc>
          <w:tcPr>
            <w:tcW w:w="2016" w:type="pct"/>
            <w:tcBorders>
              <w:top w:val="nil"/>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за счет средств областного бюджета, формируемых за счет поступающих в областной бюджет средств федерального бюджета</w:t>
            </w:r>
          </w:p>
        </w:tc>
        <w:tc>
          <w:tcPr>
            <w:tcW w:w="640" w:type="pct"/>
            <w:tcBorders>
              <w:top w:val="nil"/>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2014 – 2020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0,00000</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0,00000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81"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52"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r>
      <w:tr w:rsidR="00DE59C7" w:rsidRPr="00DE59C7" w:rsidTr="000E3DE9">
        <w:trPr>
          <w:trHeight w:val="70"/>
        </w:trPr>
        <w:tc>
          <w:tcPr>
            <w:tcW w:w="254" w:type="pct"/>
            <w:vMerge w:val="restart"/>
            <w:tcBorders>
              <w:top w:val="nil"/>
              <w:left w:val="single" w:sz="4" w:space="0" w:color="auto"/>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6.</w:t>
            </w:r>
          </w:p>
        </w:tc>
        <w:tc>
          <w:tcPr>
            <w:tcW w:w="2016" w:type="pct"/>
            <w:tcBorders>
              <w:top w:val="nil"/>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Предоставление субсидий за счет средств местного бюджета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40" w:type="pct"/>
            <w:vMerge w:val="restart"/>
            <w:tcBorders>
              <w:top w:val="nil"/>
              <w:left w:val="single" w:sz="4" w:space="0" w:color="auto"/>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2014 – 2020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381,00000</w:t>
            </w:r>
          </w:p>
        </w:tc>
        <w:tc>
          <w:tcPr>
            <w:tcW w:w="27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1288,36500</w:t>
            </w:r>
          </w:p>
        </w:tc>
        <w:tc>
          <w:tcPr>
            <w:tcW w:w="27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4796,27400</w:t>
            </w:r>
          </w:p>
        </w:tc>
        <w:tc>
          <w:tcPr>
            <w:tcW w:w="27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b/>
                <w:bCs/>
                <w:sz w:val="12"/>
                <w:szCs w:val="12"/>
                <w:lang w:eastAsia="ru-RU"/>
              </w:rPr>
            </w:pPr>
            <w:r w:rsidRPr="00DE59C7">
              <w:rPr>
                <w:rFonts w:ascii="Times New Roman" w:eastAsia="Times New Roman" w:hAnsi="Times New Roman" w:cs="Times New Roman"/>
                <w:b/>
                <w:bCs/>
                <w:sz w:val="12"/>
                <w:szCs w:val="12"/>
                <w:lang w:eastAsia="ru-RU"/>
              </w:rPr>
              <w:t>1866,83805</w:t>
            </w:r>
          </w:p>
        </w:tc>
        <w:tc>
          <w:tcPr>
            <w:tcW w:w="27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8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5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8332,47705</w:t>
            </w:r>
          </w:p>
        </w:tc>
      </w:tr>
      <w:tr w:rsidR="00DE59C7" w:rsidRPr="00DE59C7" w:rsidTr="000E3DE9">
        <w:trPr>
          <w:trHeight w:val="70"/>
        </w:trPr>
        <w:tc>
          <w:tcPr>
            <w:tcW w:w="254" w:type="pct"/>
            <w:vMerge/>
            <w:tcBorders>
              <w:top w:val="nil"/>
              <w:left w:val="single" w:sz="4" w:space="0" w:color="auto"/>
              <w:bottom w:val="single" w:sz="4" w:space="0" w:color="auto"/>
              <w:right w:val="single" w:sz="4" w:space="0" w:color="auto"/>
            </w:tcBorders>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p>
        </w:tc>
        <w:tc>
          <w:tcPr>
            <w:tcW w:w="2016" w:type="pct"/>
            <w:tcBorders>
              <w:top w:val="nil"/>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В том числе:</w:t>
            </w:r>
          </w:p>
        </w:tc>
        <w:tc>
          <w:tcPr>
            <w:tcW w:w="640" w:type="pct"/>
            <w:vMerge/>
            <w:tcBorders>
              <w:top w:val="nil"/>
              <w:left w:val="single" w:sz="4" w:space="0" w:color="auto"/>
              <w:bottom w:val="single" w:sz="4" w:space="0" w:color="auto"/>
              <w:right w:val="single" w:sz="4" w:space="0" w:color="auto"/>
            </w:tcBorders>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74" w:type="pct"/>
            <w:vMerge/>
            <w:tcBorders>
              <w:top w:val="nil"/>
              <w:left w:val="single" w:sz="4" w:space="0" w:color="auto"/>
              <w:bottom w:val="single" w:sz="4" w:space="0" w:color="auto"/>
              <w:right w:val="single" w:sz="4" w:space="0" w:color="auto"/>
            </w:tcBorders>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76" w:type="pct"/>
            <w:vMerge/>
            <w:tcBorders>
              <w:top w:val="nil"/>
              <w:left w:val="single" w:sz="4" w:space="0" w:color="auto"/>
              <w:bottom w:val="single" w:sz="4" w:space="0" w:color="auto"/>
              <w:right w:val="single" w:sz="4" w:space="0" w:color="auto"/>
            </w:tcBorders>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p>
        </w:tc>
        <w:tc>
          <w:tcPr>
            <w:tcW w:w="275" w:type="pct"/>
            <w:vMerge/>
            <w:tcBorders>
              <w:top w:val="nil"/>
              <w:left w:val="single" w:sz="4" w:space="0" w:color="auto"/>
              <w:bottom w:val="single" w:sz="4" w:space="0" w:color="auto"/>
              <w:right w:val="single" w:sz="4" w:space="0" w:color="auto"/>
            </w:tcBorders>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b/>
                <w:bCs/>
                <w:sz w:val="12"/>
                <w:szCs w:val="12"/>
                <w:lang w:eastAsia="ru-RU"/>
              </w:rPr>
            </w:pPr>
          </w:p>
        </w:tc>
        <w:tc>
          <w:tcPr>
            <w:tcW w:w="274" w:type="pct"/>
            <w:vMerge/>
            <w:tcBorders>
              <w:top w:val="nil"/>
              <w:left w:val="single" w:sz="4" w:space="0" w:color="auto"/>
              <w:bottom w:val="single" w:sz="4" w:space="0" w:color="auto"/>
              <w:right w:val="single" w:sz="4" w:space="0" w:color="auto"/>
            </w:tcBorders>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75" w:type="pct"/>
            <w:vMerge/>
            <w:tcBorders>
              <w:top w:val="nil"/>
              <w:left w:val="single" w:sz="4" w:space="0" w:color="auto"/>
              <w:bottom w:val="single" w:sz="4" w:space="0" w:color="auto"/>
              <w:right w:val="single" w:sz="4" w:space="0" w:color="auto"/>
            </w:tcBorders>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81" w:type="pct"/>
            <w:vMerge/>
            <w:tcBorders>
              <w:top w:val="nil"/>
              <w:left w:val="single" w:sz="4" w:space="0" w:color="auto"/>
              <w:bottom w:val="single" w:sz="4" w:space="0" w:color="auto"/>
              <w:right w:val="single" w:sz="4" w:space="0" w:color="auto"/>
            </w:tcBorders>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52" w:type="pct"/>
            <w:vMerge/>
            <w:tcBorders>
              <w:top w:val="nil"/>
              <w:left w:val="single" w:sz="4" w:space="0" w:color="auto"/>
              <w:bottom w:val="single" w:sz="4" w:space="0" w:color="auto"/>
              <w:right w:val="single" w:sz="4" w:space="0" w:color="auto"/>
            </w:tcBorders>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DE59C7" w:rsidRPr="00DE59C7" w:rsidTr="000E3DE9">
        <w:trPr>
          <w:cantSplit/>
          <w:trHeight w:val="854"/>
        </w:trPr>
        <w:tc>
          <w:tcPr>
            <w:tcW w:w="254" w:type="pct"/>
            <w:vMerge/>
            <w:tcBorders>
              <w:top w:val="nil"/>
              <w:left w:val="single" w:sz="4" w:space="0" w:color="auto"/>
              <w:bottom w:val="single" w:sz="4" w:space="0" w:color="auto"/>
              <w:right w:val="single" w:sz="4" w:space="0" w:color="auto"/>
            </w:tcBorders>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p>
        </w:tc>
        <w:tc>
          <w:tcPr>
            <w:tcW w:w="2016" w:type="pct"/>
            <w:tcBorders>
              <w:top w:val="nil"/>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640" w:type="pct"/>
            <w:tcBorders>
              <w:top w:val="nil"/>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2014 – 2020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133,00000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1116,08800</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1607,89300</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1436,65705</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81"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52"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4293,63805</w:t>
            </w:r>
          </w:p>
        </w:tc>
      </w:tr>
      <w:tr w:rsidR="00DE59C7" w:rsidRPr="00DE59C7" w:rsidTr="000E3DE9">
        <w:trPr>
          <w:cantSplit/>
          <w:trHeight w:val="839"/>
        </w:trPr>
        <w:tc>
          <w:tcPr>
            <w:tcW w:w="254" w:type="pct"/>
            <w:vMerge/>
            <w:tcBorders>
              <w:top w:val="nil"/>
              <w:left w:val="single" w:sz="4" w:space="0" w:color="auto"/>
              <w:bottom w:val="single" w:sz="4" w:space="0" w:color="auto"/>
              <w:right w:val="single" w:sz="4" w:space="0" w:color="auto"/>
            </w:tcBorders>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p>
        </w:tc>
        <w:tc>
          <w:tcPr>
            <w:tcW w:w="2016" w:type="pct"/>
            <w:tcBorders>
              <w:top w:val="nil"/>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за счет средств областного бюджета, формируемых за счет поступающих в областной бюджет средств федерального бюджета</w:t>
            </w:r>
          </w:p>
        </w:tc>
        <w:tc>
          <w:tcPr>
            <w:tcW w:w="640" w:type="pct"/>
            <w:tcBorders>
              <w:top w:val="nil"/>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2014 – 2020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248,00000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172,27700</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3188,38100</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430,18100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81"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52"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4038,83900</w:t>
            </w:r>
          </w:p>
        </w:tc>
      </w:tr>
      <w:tr w:rsidR="00DE59C7" w:rsidRPr="00DE59C7" w:rsidTr="000E3DE9">
        <w:trPr>
          <w:trHeight w:val="70"/>
        </w:trPr>
        <w:tc>
          <w:tcPr>
            <w:tcW w:w="254" w:type="pct"/>
            <w:vMerge w:val="restart"/>
            <w:tcBorders>
              <w:top w:val="nil"/>
              <w:left w:val="single" w:sz="4" w:space="0" w:color="auto"/>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7.</w:t>
            </w:r>
          </w:p>
        </w:tc>
        <w:tc>
          <w:tcPr>
            <w:tcW w:w="2016" w:type="pct"/>
            <w:tcBorders>
              <w:top w:val="nil"/>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Предоставление субсидий за счет средств местного бюджета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w:t>
            </w:r>
          </w:p>
        </w:tc>
        <w:tc>
          <w:tcPr>
            <w:tcW w:w="640" w:type="pct"/>
            <w:vMerge w:val="restart"/>
            <w:tcBorders>
              <w:top w:val="nil"/>
              <w:left w:val="single" w:sz="4" w:space="0" w:color="auto"/>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2014 – 2020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898,00000</w:t>
            </w:r>
          </w:p>
        </w:tc>
        <w:tc>
          <w:tcPr>
            <w:tcW w:w="27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1223,00000</w:t>
            </w:r>
          </w:p>
        </w:tc>
        <w:tc>
          <w:tcPr>
            <w:tcW w:w="27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440,65600</w:t>
            </w:r>
          </w:p>
        </w:tc>
        <w:tc>
          <w:tcPr>
            <w:tcW w:w="27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b/>
                <w:bCs/>
                <w:sz w:val="12"/>
                <w:szCs w:val="12"/>
                <w:lang w:eastAsia="ru-RU"/>
              </w:rPr>
            </w:pPr>
            <w:r w:rsidRPr="00DE59C7">
              <w:rPr>
                <w:rFonts w:ascii="Times New Roman" w:eastAsia="Times New Roman" w:hAnsi="Times New Roman" w:cs="Times New Roman"/>
                <w:b/>
                <w:bCs/>
                <w:sz w:val="12"/>
                <w:szCs w:val="12"/>
                <w:lang w:eastAsia="ru-RU"/>
              </w:rPr>
              <w:t>156,00000</w:t>
            </w:r>
          </w:p>
        </w:tc>
        <w:tc>
          <w:tcPr>
            <w:tcW w:w="27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216,13100</w:t>
            </w:r>
          </w:p>
        </w:tc>
        <w:tc>
          <w:tcPr>
            <w:tcW w:w="27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8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5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2933,78700</w:t>
            </w:r>
          </w:p>
        </w:tc>
      </w:tr>
      <w:tr w:rsidR="00DE59C7" w:rsidRPr="00DE59C7" w:rsidTr="000E3DE9">
        <w:trPr>
          <w:trHeight w:val="70"/>
        </w:trPr>
        <w:tc>
          <w:tcPr>
            <w:tcW w:w="254" w:type="pct"/>
            <w:vMerge/>
            <w:tcBorders>
              <w:top w:val="nil"/>
              <w:left w:val="single" w:sz="4" w:space="0" w:color="auto"/>
              <w:bottom w:val="single" w:sz="4" w:space="0" w:color="auto"/>
              <w:right w:val="single" w:sz="4" w:space="0" w:color="auto"/>
            </w:tcBorders>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p>
        </w:tc>
        <w:tc>
          <w:tcPr>
            <w:tcW w:w="2016" w:type="pct"/>
            <w:tcBorders>
              <w:top w:val="nil"/>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В том числе:</w:t>
            </w:r>
          </w:p>
        </w:tc>
        <w:tc>
          <w:tcPr>
            <w:tcW w:w="640" w:type="pct"/>
            <w:vMerge/>
            <w:tcBorders>
              <w:top w:val="nil"/>
              <w:left w:val="single" w:sz="4" w:space="0" w:color="auto"/>
              <w:bottom w:val="single" w:sz="4" w:space="0" w:color="auto"/>
              <w:right w:val="single" w:sz="4" w:space="0" w:color="auto"/>
            </w:tcBorders>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74" w:type="pct"/>
            <w:vMerge/>
            <w:tcBorders>
              <w:top w:val="nil"/>
              <w:left w:val="single" w:sz="4" w:space="0" w:color="auto"/>
              <w:bottom w:val="single" w:sz="4" w:space="0" w:color="auto"/>
              <w:right w:val="single" w:sz="4" w:space="0" w:color="auto"/>
            </w:tcBorders>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76" w:type="pct"/>
            <w:vMerge/>
            <w:tcBorders>
              <w:top w:val="nil"/>
              <w:left w:val="single" w:sz="4" w:space="0" w:color="auto"/>
              <w:bottom w:val="single" w:sz="4" w:space="0" w:color="auto"/>
              <w:right w:val="single" w:sz="4" w:space="0" w:color="auto"/>
            </w:tcBorders>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p>
        </w:tc>
        <w:tc>
          <w:tcPr>
            <w:tcW w:w="275" w:type="pct"/>
            <w:vMerge/>
            <w:tcBorders>
              <w:top w:val="nil"/>
              <w:left w:val="single" w:sz="4" w:space="0" w:color="auto"/>
              <w:bottom w:val="single" w:sz="4" w:space="0" w:color="auto"/>
              <w:right w:val="single" w:sz="4" w:space="0" w:color="auto"/>
            </w:tcBorders>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b/>
                <w:bCs/>
                <w:sz w:val="12"/>
                <w:szCs w:val="12"/>
                <w:lang w:eastAsia="ru-RU"/>
              </w:rPr>
            </w:pPr>
          </w:p>
        </w:tc>
        <w:tc>
          <w:tcPr>
            <w:tcW w:w="274" w:type="pct"/>
            <w:vMerge/>
            <w:tcBorders>
              <w:top w:val="nil"/>
              <w:left w:val="single" w:sz="4" w:space="0" w:color="auto"/>
              <w:bottom w:val="single" w:sz="4" w:space="0" w:color="auto"/>
              <w:right w:val="single" w:sz="4" w:space="0" w:color="auto"/>
            </w:tcBorders>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75" w:type="pct"/>
            <w:vMerge/>
            <w:tcBorders>
              <w:top w:val="nil"/>
              <w:left w:val="single" w:sz="4" w:space="0" w:color="auto"/>
              <w:bottom w:val="single" w:sz="4" w:space="0" w:color="auto"/>
              <w:right w:val="single" w:sz="4" w:space="0" w:color="auto"/>
            </w:tcBorders>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81" w:type="pct"/>
            <w:vMerge/>
            <w:tcBorders>
              <w:top w:val="nil"/>
              <w:left w:val="single" w:sz="4" w:space="0" w:color="auto"/>
              <w:bottom w:val="single" w:sz="4" w:space="0" w:color="auto"/>
              <w:right w:val="single" w:sz="4" w:space="0" w:color="auto"/>
            </w:tcBorders>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52" w:type="pct"/>
            <w:vMerge/>
            <w:tcBorders>
              <w:top w:val="nil"/>
              <w:left w:val="single" w:sz="4" w:space="0" w:color="auto"/>
              <w:bottom w:val="single" w:sz="4" w:space="0" w:color="auto"/>
              <w:right w:val="single" w:sz="4" w:space="0" w:color="auto"/>
            </w:tcBorders>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DE59C7" w:rsidRPr="00DE59C7" w:rsidTr="000E3DE9">
        <w:trPr>
          <w:cantSplit/>
          <w:trHeight w:val="851"/>
        </w:trPr>
        <w:tc>
          <w:tcPr>
            <w:tcW w:w="254" w:type="pct"/>
            <w:vMerge/>
            <w:tcBorders>
              <w:top w:val="nil"/>
              <w:left w:val="single" w:sz="4" w:space="0" w:color="auto"/>
              <w:bottom w:val="single" w:sz="4" w:space="0" w:color="auto"/>
              <w:right w:val="single" w:sz="4" w:space="0" w:color="auto"/>
            </w:tcBorders>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p>
        </w:tc>
        <w:tc>
          <w:tcPr>
            <w:tcW w:w="2016" w:type="pct"/>
            <w:tcBorders>
              <w:top w:val="nil"/>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640" w:type="pct"/>
            <w:tcBorders>
              <w:top w:val="nil"/>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2014 – 2020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60,00000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153,00000</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41,38300</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15,60000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216,13100</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81"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52"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486,11400</w:t>
            </w:r>
          </w:p>
        </w:tc>
      </w:tr>
      <w:tr w:rsidR="00DE59C7" w:rsidRPr="00DE59C7" w:rsidTr="000E3DE9">
        <w:trPr>
          <w:cantSplit/>
          <w:trHeight w:val="835"/>
        </w:trPr>
        <w:tc>
          <w:tcPr>
            <w:tcW w:w="254" w:type="pct"/>
            <w:vMerge/>
            <w:tcBorders>
              <w:top w:val="nil"/>
              <w:left w:val="single" w:sz="4" w:space="0" w:color="auto"/>
              <w:bottom w:val="single" w:sz="4" w:space="0" w:color="auto"/>
              <w:right w:val="single" w:sz="4" w:space="0" w:color="auto"/>
            </w:tcBorders>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p>
        </w:tc>
        <w:tc>
          <w:tcPr>
            <w:tcW w:w="2016" w:type="pct"/>
            <w:tcBorders>
              <w:top w:val="nil"/>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за счет средств областного бюджета, формируемых за счет поступающих в областной бюджет средств федерального бюджета</w:t>
            </w:r>
          </w:p>
        </w:tc>
        <w:tc>
          <w:tcPr>
            <w:tcW w:w="640" w:type="pct"/>
            <w:tcBorders>
              <w:top w:val="nil"/>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2014 – 2020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838,00000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1070,00000</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399,27300</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140,40000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81"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52"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2447,67300</w:t>
            </w:r>
          </w:p>
        </w:tc>
      </w:tr>
      <w:tr w:rsidR="00DE59C7" w:rsidRPr="00DE59C7" w:rsidTr="000E3DE9">
        <w:trPr>
          <w:cantSplit/>
          <w:trHeight w:val="782"/>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8.</w:t>
            </w:r>
          </w:p>
        </w:tc>
        <w:tc>
          <w:tcPr>
            <w:tcW w:w="2016" w:type="pct"/>
            <w:tcBorders>
              <w:top w:val="nil"/>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Мероприятия в области сельского хозяйства за счет средств местного бюджета</w:t>
            </w:r>
          </w:p>
        </w:tc>
        <w:tc>
          <w:tcPr>
            <w:tcW w:w="640" w:type="pct"/>
            <w:tcBorders>
              <w:top w:val="nil"/>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2014 – 2020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67,00000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0,00000</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0,00000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81"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52"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67,00000</w:t>
            </w:r>
          </w:p>
        </w:tc>
      </w:tr>
      <w:tr w:rsidR="00DE59C7" w:rsidRPr="00DE59C7" w:rsidTr="000E3DE9">
        <w:trPr>
          <w:cantSplit/>
          <w:trHeight w:val="923"/>
        </w:trPr>
        <w:tc>
          <w:tcPr>
            <w:tcW w:w="254" w:type="pct"/>
            <w:vMerge w:val="restart"/>
            <w:tcBorders>
              <w:top w:val="nil"/>
              <w:left w:val="single" w:sz="4" w:space="0" w:color="auto"/>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9.</w:t>
            </w:r>
          </w:p>
        </w:tc>
        <w:tc>
          <w:tcPr>
            <w:tcW w:w="2016" w:type="pct"/>
            <w:tcBorders>
              <w:top w:val="nil"/>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Субвенции на развитие молочного скотоводства</w:t>
            </w:r>
          </w:p>
        </w:tc>
        <w:tc>
          <w:tcPr>
            <w:tcW w:w="640" w:type="pct"/>
            <w:tcBorders>
              <w:top w:val="nil"/>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2014-2020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0,00000</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2762,08000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4705,86700</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4214,41000</w:t>
            </w:r>
          </w:p>
        </w:tc>
        <w:tc>
          <w:tcPr>
            <w:tcW w:w="281"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2786,92600</w:t>
            </w:r>
          </w:p>
        </w:tc>
        <w:tc>
          <w:tcPr>
            <w:tcW w:w="252"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14469,28300</w:t>
            </w:r>
          </w:p>
        </w:tc>
      </w:tr>
      <w:tr w:rsidR="00DE59C7" w:rsidRPr="00DE59C7" w:rsidTr="000E3DE9">
        <w:trPr>
          <w:cantSplit/>
          <w:trHeight w:val="979"/>
        </w:trPr>
        <w:tc>
          <w:tcPr>
            <w:tcW w:w="254" w:type="pct"/>
            <w:vMerge/>
            <w:tcBorders>
              <w:top w:val="nil"/>
              <w:left w:val="single" w:sz="4" w:space="0" w:color="auto"/>
              <w:bottom w:val="single" w:sz="4" w:space="0" w:color="auto"/>
              <w:right w:val="single" w:sz="4" w:space="0" w:color="auto"/>
            </w:tcBorders>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p>
        </w:tc>
        <w:tc>
          <w:tcPr>
            <w:tcW w:w="2016" w:type="pct"/>
            <w:tcBorders>
              <w:top w:val="nil"/>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640" w:type="pct"/>
            <w:tcBorders>
              <w:top w:val="nil"/>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2014-2020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0,00000</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2762,08000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4705,86700</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4214,41000</w:t>
            </w:r>
          </w:p>
        </w:tc>
        <w:tc>
          <w:tcPr>
            <w:tcW w:w="281"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2786,92600</w:t>
            </w:r>
          </w:p>
        </w:tc>
        <w:tc>
          <w:tcPr>
            <w:tcW w:w="252"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14469,28300</w:t>
            </w:r>
          </w:p>
        </w:tc>
      </w:tr>
      <w:tr w:rsidR="00DE59C7" w:rsidRPr="00DE59C7" w:rsidTr="000E3DE9">
        <w:trPr>
          <w:cantSplit/>
          <w:trHeight w:val="695"/>
        </w:trPr>
        <w:tc>
          <w:tcPr>
            <w:tcW w:w="254" w:type="pct"/>
            <w:vMerge/>
            <w:tcBorders>
              <w:top w:val="nil"/>
              <w:left w:val="single" w:sz="4" w:space="0" w:color="auto"/>
              <w:bottom w:val="single" w:sz="4" w:space="0" w:color="auto"/>
              <w:right w:val="single" w:sz="4" w:space="0" w:color="auto"/>
            </w:tcBorders>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p>
        </w:tc>
        <w:tc>
          <w:tcPr>
            <w:tcW w:w="2016" w:type="pct"/>
            <w:tcBorders>
              <w:top w:val="nil"/>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за счет средств областного бюджета, формируемых за счет поступающих в областной бюджет средств федерального бюджета</w:t>
            </w:r>
          </w:p>
        </w:tc>
        <w:tc>
          <w:tcPr>
            <w:tcW w:w="640" w:type="pct"/>
            <w:tcBorders>
              <w:top w:val="nil"/>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2014-2020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0,00000</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0,00000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81"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52"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0,00000</w:t>
            </w:r>
          </w:p>
        </w:tc>
      </w:tr>
      <w:tr w:rsidR="00DE59C7" w:rsidRPr="00DE59C7" w:rsidTr="000E3DE9">
        <w:trPr>
          <w:cantSplit/>
          <w:trHeight w:val="847"/>
        </w:trPr>
        <w:tc>
          <w:tcPr>
            <w:tcW w:w="25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10.</w:t>
            </w:r>
          </w:p>
        </w:tc>
        <w:tc>
          <w:tcPr>
            <w:tcW w:w="2016" w:type="pct"/>
            <w:tcBorders>
              <w:top w:val="nil"/>
              <w:left w:val="nil"/>
              <w:bottom w:val="single" w:sz="4" w:space="0" w:color="auto"/>
              <w:right w:val="single" w:sz="4" w:space="0" w:color="auto"/>
            </w:tcBorders>
            <w:shd w:val="clear" w:color="000000" w:fill="FFFFFF"/>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Субсидия на проведение работ по уничтожению карантинных сорняков на территории сельских поселений</w:t>
            </w:r>
          </w:p>
        </w:tc>
        <w:tc>
          <w:tcPr>
            <w:tcW w:w="640" w:type="pct"/>
            <w:tcBorders>
              <w:top w:val="nil"/>
              <w:left w:val="nil"/>
              <w:bottom w:val="single" w:sz="4" w:space="0" w:color="auto"/>
              <w:right w:val="single" w:sz="4" w:space="0" w:color="auto"/>
            </w:tcBorders>
            <w:shd w:val="clear" w:color="000000" w:fill="FFFFFF"/>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2014-2020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4" w:type="pct"/>
            <w:tcBorders>
              <w:top w:val="nil"/>
              <w:left w:val="nil"/>
              <w:bottom w:val="single" w:sz="4" w:space="0" w:color="auto"/>
              <w:right w:val="single" w:sz="4" w:space="0" w:color="auto"/>
            </w:tcBorders>
            <w:shd w:val="clear" w:color="000000" w:fill="FFFFFF"/>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0,00000</w:t>
            </w:r>
          </w:p>
        </w:tc>
        <w:tc>
          <w:tcPr>
            <w:tcW w:w="275" w:type="pct"/>
            <w:tcBorders>
              <w:top w:val="nil"/>
              <w:left w:val="nil"/>
              <w:bottom w:val="single" w:sz="4" w:space="0" w:color="auto"/>
              <w:right w:val="single" w:sz="4" w:space="0" w:color="auto"/>
            </w:tcBorders>
            <w:shd w:val="clear" w:color="000000" w:fill="FFFFFF"/>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0,00000</w:t>
            </w:r>
          </w:p>
        </w:tc>
        <w:tc>
          <w:tcPr>
            <w:tcW w:w="274" w:type="pct"/>
            <w:tcBorders>
              <w:top w:val="nil"/>
              <w:left w:val="nil"/>
              <w:bottom w:val="single" w:sz="4" w:space="0" w:color="auto"/>
              <w:right w:val="single" w:sz="4" w:space="0" w:color="auto"/>
            </w:tcBorders>
            <w:shd w:val="clear" w:color="000000" w:fill="FFFFFF"/>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5" w:type="pct"/>
            <w:tcBorders>
              <w:top w:val="nil"/>
              <w:left w:val="nil"/>
              <w:bottom w:val="single" w:sz="4" w:space="0" w:color="auto"/>
              <w:right w:val="single" w:sz="4" w:space="0" w:color="auto"/>
            </w:tcBorders>
            <w:shd w:val="clear" w:color="000000" w:fill="FFFFFF"/>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74,51600</w:t>
            </w:r>
          </w:p>
        </w:tc>
        <w:tc>
          <w:tcPr>
            <w:tcW w:w="281" w:type="pct"/>
            <w:tcBorders>
              <w:top w:val="nil"/>
              <w:left w:val="nil"/>
              <w:bottom w:val="single" w:sz="4" w:space="0" w:color="auto"/>
              <w:right w:val="single" w:sz="4" w:space="0" w:color="auto"/>
            </w:tcBorders>
            <w:shd w:val="clear" w:color="000000" w:fill="FFFFFF"/>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2106,31869</w:t>
            </w:r>
          </w:p>
        </w:tc>
        <w:tc>
          <w:tcPr>
            <w:tcW w:w="252" w:type="pct"/>
            <w:tcBorders>
              <w:top w:val="nil"/>
              <w:left w:val="nil"/>
              <w:bottom w:val="single" w:sz="4" w:space="0" w:color="auto"/>
              <w:right w:val="single" w:sz="4" w:space="0" w:color="auto"/>
            </w:tcBorders>
            <w:shd w:val="clear" w:color="000000" w:fill="FFFFFF"/>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2180,83469</w:t>
            </w:r>
          </w:p>
        </w:tc>
      </w:tr>
      <w:tr w:rsidR="00DE59C7" w:rsidRPr="00DE59C7" w:rsidTr="000E3DE9">
        <w:trPr>
          <w:cantSplit/>
          <w:trHeight w:val="844"/>
        </w:trPr>
        <w:tc>
          <w:tcPr>
            <w:tcW w:w="254" w:type="pct"/>
            <w:vMerge/>
            <w:tcBorders>
              <w:top w:val="nil"/>
              <w:left w:val="single" w:sz="4" w:space="0" w:color="auto"/>
              <w:bottom w:val="single" w:sz="4" w:space="0" w:color="000000"/>
              <w:right w:val="single" w:sz="4" w:space="0" w:color="auto"/>
            </w:tcBorders>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p>
        </w:tc>
        <w:tc>
          <w:tcPr>
            <w:tcW w:w="2016" w:type="pct"/>
            <w:tcBorders>
              <w:top w:val="nil"/>
              <w:left w:val="nil"/>
              <w:bottom w:val="single" w:sz="4" w:space="0" w:color="auto"/>
              <w:right w:val="single" w:sz="4" w:space="0" w:color="auto"/>
            </w:tcBorders>
            <w:shd w:val="clear" w:color="000000" w:fill="FFFFFF"/>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за счет средств областного бюджета</w:t>
            </w:r>
          </w:p>
        </w:tc>
        <w:tc>
          <w:tcPr>
            <w:tcW w:w="640" w:type="pct"/>
            <w:tcBorders>
              <w:top w:val="nil"/>
              <w:left w:val="nil"/>
              <w:bottom w:val="single" w:sz="4" w:space="0" w:color="auto"/>
              <w:right w:val="single" w:sz="4" w:space="0" w:color="auto"/>
            </w:tcBorders>
            <w:shd w:val="clear" w:color="000000" w:fill="FFFFFF"/>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2014-2020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4" w:type="pct"/>
            <w:tcBorders>
              <w:top w:val="nil"/>
              <w:left w:val="nil"/>
              <w:bottom w:val="single" w:sz="4" w:space="0" w:color="auto"/>
              <w:right w:val="single" w:sz="4" w:space="0" w:color="auto"/>
            </w:tcBorders>
            <w:shd w:val="clear" w:color="000000" w:fill="FFFFFF"/>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0,00000</w:t>
            </w:r>
          </w:p>
        </w:tc>
        <w:tc>
          <w:tcPr>
            <w:tcW w:w="275" w:type="pct"/>
            <w:tcBorders>
              <w:top w:val="nil"/>
              <w:left w:val="nil"/>
              <w:bottom w:val="single" w:sz="4" w:space="0" w:color="auto"/>
              <w:right w:val="single" w:sz="4" w:space="0" w:color="auto"/>
            </w:tcBorders>
            <w:shd w:val="clear" w:color="000000" w:fill="FFFFFF"/>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0,00000</w:t>
            </w:r>
          </w:p>
        </w:tc>
        <w:tc>
          <w:tcPr>
            <w:tcW w:w="274" w:type="pct"/>
            <w:tcBorders>
              <w:top w:val="nil"/>
              <w:left w:val="nil"/>
              <w:bottom w:val="single" w:sz="4" w:space="0" w:color="auto"/>
              <w:right w:val="single" w:sz="4" w:space="0" w:color="auto"/>
            </w:tcBorders>
            <w:shd w:val="clear" w:color="000000" w:fill="FFFFFF"/>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5" w:type="pct"/>
            <w:tcBorders>
              <w:top w:val="nil"/>
              <w:left w:val="nil"/>
              <w:bottom w:val="single" w:sz="4" w:space="0" w:color="auto"/>
              <w:right w:val="single" w:sz="4" w:space="0" w:color="auto"/>
            </w:tcBorders>
            <w:shd w:val="clear" w:color="000000" w:fill="FFFFFF"/>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73,77000</w:t>
            </w:r>
          </w:p>
        </w:tc>
        <w:tc>
          <w:tcPr>
            <w:tcW w:w="281" w:type="pct"/>
            <w:tcBorders>
              <w:top w:val="nil"/>
              <w:left w:val="nil"/>
              <w:bottom w:val="single" w:sz="4" w:space="0" w:color="auto"/>
              <w:right w:val="single" w:sz="4" w:space="0" w:color="auto"/>
            </w:tcBorders>
            <w:shd w:val="clear" w:color="000000" w:fill="FFFFFF"/>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1916,75000</w:t>
            </w:r>
          </w:p>
        </w:tc>
        <w:tc>
          <w:tcPr>
            <w:tcW w:w="252" w:type="pct"/>
            <w:tcBorders>
              <w:top w:val="nil"/>
              <w:left w:val="nil"/>
              <w:bottom w:val="single" w:sz="4" w:space="0" w:color="auto"/>
              <w:right w:val="single" w:sz="4" w:space="0" w:color="auto"/>
            </w:tcBorders>
            <w:shd w:val="clear" w:color="000000" w:fill="FFFFFF"/>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1990,52000</w:t>
            </w:r>
          </w:p>
        </w:tc>
      </w:tr>
      <w:tr w:rsidR="00DE59C7" w:rsidRPr="00DE59C7" w:rsidTr="000E3DE9">
        <w:trPr>
          <w:cantSplit/>
          <w:trHeight w:val="829"/>
        </w:trPr>
        <w:tc>
          <w:tcPr>
            <w:tcW w:w="254" w:type="pct"/>
            <w:vMerge/>
            <w:tcBorders>
              <w:top w:val="nil"/>
              <w:left w:val="single" w:sz="4" w:space="0" w:color="auto"/>
              <w:bottom w:val="single" w:sz="4" w:space="0" w:color="000000"/>
              <w:right w:val="single" w:sz="4" w:space="0" w:color="auto"/>
            </w:tcBorders>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p>
        </w:tc>
        <w:tc>
          <w:tcPr>
            <w:tcW w:w="2016" w:type="pct"/>
            <w:tcBorders>
              <w:top w:val="nil"/>
              <w:left w:val="nil"/>
              <w:bottom w:val="single" w:sz="4" w:space="0" w:color="auto"/>
              <w:right w:val="single" w:sz="4" w:space="0" w:color="auto"/>
            </w:tcBorders>
            <w:shd w:val="clear" w:color="000000" w:fill="FFFFFF"/>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за счет средств местного бюджета</w:t>
            </w:r>
          </w:p>
        </w:tc>
        <w:tc>
          <w:tcPr>
            <w:tcW w:w="640" w:type="pct"/>
            <w:tcBorders>
              <w:top w:val="nil"/>
              <w:left w:val="nil"/>
              <w:bottom w:val="single" w:sz="4" w:space="0" w:color="auto"/>
              <w:right w:val="single" w:sz="4" w:space="0" w:color="auto"/>
            </w:tcBorders>
            <w:shd w:val="clear" w:color="000000" w:fill="FFFFFF"/>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2014-2020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4" w:type="pct"/>
            <w:tcBorders>
              <w:top w:val="nil"/>
              <w:left w:val="nil"/>
              <w:bottom w:val="single" w:sz="4" w:space="0" w:color="auto"/>
              <w:right w:val="single" w:sz="4" w:space="0" w:color="auto"/>
            </w:tcBorders>
            <w:shd w:val="clear" w:color="000000" w:fill="FFFFFF"/>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0,00000</w:t>
            </w:r>
          </w:p>
        </w:tc>
        <w:tc>
          <w:tcPr>
            <w:tcW w:w="275" w:type="pct"/>
            <w:tcBorders>
              <w:top w:val="nil"/>
              <w:left w:val="nil"/>
              <w:bottom w:val="single" w:sz="4" w:space="0" w:color="auto"/>
              <w:right w:val="single" w:sz="4" w:space="0" w:color="auto"/>
            </w:tcBorders>
            <w:shd w:val="clear" w:color="000000" w:fill="FFFFFF"/>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0,00000</w:t>
            </w:r>
          </w:p>
        </w:tc>
        <w:tc>
          <w:tcPr>
            <w:tcW w:w="274" w:type="pct"/>
            <w:tcBorders>
              <w:top w:val="nil"/>
              <w:left w:val="nil"/>
              <w:bottom w:val="single" w:sz="4" w:space="0" w:color="auto"/>
              <w:right w:val="single" w:sz="4" w:space="0" w:color="auto"/>
            </w:tcBorders>
            <w:shd w:val="clear" w:color="000000" w:fill="FFFFFF"/>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5" w:type="pct"/>
            <w:tcBorders>
              <w:top w:val="nil"/>
              <w:left w:val="nil"/>
              <w:bottom w:val="single" w:sz="4" w:space="0" w:color="auto"/>
              <w:right w:val="single" w:sz="4" w:space="0" w:color="auto"/>
            </w:tcBorders>
            <w:shd w:val="clear" w:color="000000" w:fill="FFFFFF"/>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0,74600</w:t>
            </w:r>
          </w:p>
        </w:tc>
        <w:tc>
          <w:tcPr>
            <w:tcW w:w="281" w:type="pct"/>
            <w:tcBorders>
              <w:top w:val="nil"/>
              <w:left w:val="nil"/>
              <w:bottom w:val="single" w:sz="4" w:space="0" w:color="auto"/>
              <w:right w:val="single" w:sz="4" w:space="0" w:color="auto"/>
            </w:tcBorders>
            <w:shd w:val="clear" w:color="000000" w:fill="FFFFFF"/>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189,56869</w:t>
            </w:r>
          </w:p>
        </w:tc>
        <w:tc>
          <w:tcPr>
            <w:tcW w:w="252" w:type="pct"/>
            <w:tcBorders>
              <w:top w:val="nil"/>
              <w:left w:val="nil"/>
              <w:bottom w:val="single" w:sz="4" w:space="0" w:color="auto"/>
              <w:right w:val="single" w:sz="4" w:space="0" w:color="auto"/>
            </w:tcBorders>
            <w:shd w:val="clear" w:color="000000" w:fill="FFFFFF"/>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190,31469</w:t>
            </w:r>
          </w:p>
        </w:tc>
      </w:tr>
      <w:tr w:rsidR="00DE59C7" w:rsidRPr="00DE59C7" w:rsidTr="000E3DE9">
        <w:trPr>
          <w:cantSplit/>
          <w:trHeight w:val="982"/>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b/>
                <w:bCs/>
                <w:color w:val="000000"/>
                <w:sz w:val="12"/>
                <w:szCs w:val="12"/>
                <w:lang w:eastAsia="ru-RU"/>
              </w:rPr>
            </w:pPr>
            <w:r w:rsidRPr="00DE59C7">
              <w:rPr>
                <w:rFonts w:ascii="Times New Roman" w:eastAsia="Times New Roman" w:hAnsi="Times New Roman" w:cs="Times New Roman"/>
                <w:b/>
                <w:bCs/>
                <w:color w:val="000000"/>
                <w:sz w:val="12"/>
                <w:szCs w:val="12"/>
                <w:lang w:eastAsia="ru-RU"/>
              </w:rPr>
              <w:t>11.</w:t>
            </w:r>
          </w:p>
        </w:tc>
        <w:tc>
          <w:tcPr>
            <w:tcW w:w="2016" w:type="pct"/>
            <w:tcBorders>
              <w:top w:val="nil"/>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b/>
                <w:bCs/>
                <w:color w:val="000000"/>
                <w:sz w:val="12"/>
                <w:szCs w:val="12"/>
                <w:lang w:eastAsia="ru-RU"/>
              </w:rPr>
            </w:pPr>
            <w:r w:rsidRPr="00DE59C7">
              <w:rPr>
                <w:rFonts w:ascii="Times New Roman" w:eastAsia="Times New Roman" w:hAnsi="Times New Roman" w:cs="Times New Roman"/>
                <w:b/>
                <w:bCs/>
                <w:color w:val="000000"/>
                <w:sz w:val="12"/>
                <w:szCs w:val="12"/>
                <w:lang w:eastAsia="ru-RU"/>
              </w:rPr>
              <w:t>Всего средств, направленных на реализацию мероприятий программы в том числе:</w:t>
            </w:r>
          </w:p>
        </w:tc>
        <w:tc>
          <w:tcPr>
            <w:tcW w:w="640" w:type="pct"/>
            <w:tcBorders>
              <w:top w:val="nil"/>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b/>
                <w:bCs/>
                <w:color w:val="000000"/>
                <w:sz w:val="12"/>
                <w:szCs w:val="12"/>
                <w:lang w:eastAsia="ru-RU"/>
              </w:rPr>
            </w:pPr>
            <w:r w:rsidRPr="00DE59C7">
              <w:rPr>
                <w:rFonts w:ascii="Times New Roman" w:eastAsia="Times New Roman" w:hAnsi="Times New Roman" w:cs="Times New Roman"/>
                <w:b/>
                <w:bCs/>
                <w:color w:val="000000"/>
                <w:sz w:val="12"/>
                <w:szCs w:val="12"/>
                <w:lang w:eastAsia="ru-RU"/>
              </w:rPr>
              <w:t>2014 – 2020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E59C7">
              <w:rPr>
                <w:rFonts w:ascii="Times New Roman" w:eastAsia="Times New Roman" w:hAnsi="Times New Roman" w:cs="Times New Roman"/>
                <w:b/>
                <w:bCs/>
                <w:color w:val="000000"/>
                <w:sz w:val="12"/>
                <w:szCs w:val="12"/>
                <w:lang w:eastAsia="ru-RU"/>
              </w:rPr>
              <w:t>25646,00000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E59C7">
              <w:rPr>
                <w:rFonts w:ascii="Times New Roman" w:eastAsia="Times New Roman" w:hAnsi="Times New Roman" w:cs="Times New Roman"/>
                <w:b/>
                <w:bCs/>
                <w:color w:val="000000"/>
                <w:sz w:val="12"/>
                <w:szCs w:val="12"/>
                <w:lang w:eastAsia="ru-RU"/>
              </w:rPr>
              <w:t>5287,15700</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E59C7">
              <w:rPr>
                <w:rFonts w:ascii="Times New Roman" w:eastAsia="Times New Roman" w:hAnsi="Times New Roman" w:cs="Times New Roman"/>
                <w:b/>
                <w:bCs/>
                <w:color w:val="000000"/>
                <w:sz w:val="12"/>
                <w:szCs w:val="12"/>
                <w:lang w:eastAsia="ru-RU"/>
              </w:rPr>
              <w:t>7961,33000</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E59C7">
              <w:rPr>
                <w:rFonts w:ascii="Times New Roman" w:eastAsia="Times New Roman" w:hAnsi="Times New Roman" w:cs="Times New Roman"/>
                <w:b/>
                <w:bCs/>
                <w:color w:val="000000"/>
                <w:sz w:val="12"/>
                <w:szCs w:val="12"/>
                <w:lang w:eastAsia="ru-RU"/>
              </w:rPr>
              <w:t>4784,91805</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E59C7">
              <w:rPr>
                <w:rFonts w:ascii="Times New Roman" w:eastAsia="Times New Roman" w:hAnsi="Times New Roman" w:cs="Times New Roman"/>
                <w:b/>
                <w:bCs/>
                <w:color w:val="000000"/>
                <w:sz w:val="12"/>
                <w:szCs w:val="12"/>
                <w:lang w:eastAsia="ru-RU"/>
              </w:rPr>
              <w:t>4921,99800</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E59C7">
              <w:rPr>
                <w:rFonts w:ascii="Times New Roman" w:eastAsia="Times New Roman" w:hAnsi="Times New Roman" w:cs="Times New Roman"/>
                <w:b/>
                <w:bCs/>
                <w:color w:val="000000"/>
                <w:sz w:val="12"/>
                <w:szCs w:val="12"/>
                <w:lang w:eastAsia="ru-RU"/>
              </w:rPr>
              <w:t>4288,92600</w:t>
            </w:r>
          </w:p>
        </w:tc>
        <w:tc>
          <w:tcPr>
            <w:tcW w:w="281"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E59C7">
              <w:rPr>
                <w:rFonts w:ascii="Times New Roman" w:eastAsia="Times New Roman" w:hAnsi="Times New Roman" w:cs="Times New Roman"/>
                <w:b/>
                <w:bCs/>
                <w:color w:val="000000"/>
                <w:sz w:val="12"/>
                <w:szCs w:val="12"/>
                <w:lang w:eastAsia="ru-RU"/>
              </w:rPr>
              <w:t>4893,24469</w:t>
            </w:r>
          </w:p>
        </w:tc>
        <w:tc>
          <w:tcPr>
            <w:tcW w:w="252"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E59C7">
              <w:rPr>
                <w:rFonts w:ascii="Times New Roman" w:eastAsia="Times New Roman" w:hAnsi="Times New Roman" w:cs="Times New Roman"/>
                <w:b/>
                <w:bCs/>
                <w:color w:val="000000"/>
                <w:sz w:val="12"/>
                <w:szCs w:val="12"/>
                <w:lang w:eastAsia="ru-RU"/>
              </w:rPr>
              <w:t>57783,57374</w:t>
            </w:r>
          </w:p>
        </w:tc>
      </w:tr>
      <w:tr w:rsidR="00DE59C7" w:rsidRPr="00DE59C7" w:rsidTr="000E3DE9">
        <w:trPr>
          <w:cantSplit/>
          <w:trHeight w:val="855"/>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12.</w:t>
            </w:r>
          </w:p>
        </w:tc>
        <w:tc>
          <w:tcPr>
            <w:tcW w:w="2016" w:type="pct"/>
            <w:tcBorders>
              <w:top w:val="nil"/>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Всего средств за счет местного бюджета</w:t>
            </w:r>
          </w:p>
        </w:tc>
        <w:tc>
          <w:tcPr>
            <w:tcW w:w="640" w:type="pct"/>
            <w:tcBorders>
              <w:top w:val="nil"/>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2014 – 2020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67,00000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0,74600</w:t>
            </w:r>
          </w:p>
        </w:tc>
        <w:tc>
          <w:tcPr>
            <w:tcW w:w="281"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189,56869</w:t>
            </w:r>
          </w:p>
        </w:tc>
        <w:tc>
          <w:tcPr>
            <w:tcW w:w="252"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257,31469</w:t>
            </w:r>
          </w:p>
        </w:tc>
      </w:tr>
      <w:tr w:rsidR="00DE59C7" w:rsidRPr="00DE59C7" w:rsidTr="000E3DE9">
        <w:trPr>
          <w:trHeight w:val="615"/>
        </w:trPr>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13.</w:t>
            </w:r>
          </w:p>
        </w:tc>
        <w:tc>
          <w:tcPr>
            <w:tcW w:w="2016" w:type="pct"/>
            <w:vMerge w:val="restart"/>
            <w:tcBorders>
              <w:top w:val="nil"/>
              <w:left w:val="single" w:sz="4" w:space="0" w:color="auto"/>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 xml:space="preserve">Итого за счёт средств, поступающих  в местный бюджет в виде стимулирующих субсидий из областного бюджета для  </w:t>
            </w:r>
            <w:proofErr w:type="spellStart"/>
            <w:r w:rsidRPr="00DE59C7">
              <w:rPr>
                <w:rFonts w:ascii="Times New Roman" w:eastAsia="Times New Roman" w:hAnsi="Times New Roman" w:cs="Times New Roman"/>
                <w:color w:val="000000"/>
                <w:sz w:val="12"/>
                <w:szCs w:val="12"/>
                <w:lang w:eastAsia="ru-RU"/>
              </w:rPr>
              <w:t>софинансирования</w:t>
            </w:r>
            <w:proofErr w:type="spellEnd"/>
            <w:r w:rsidRPr="00DE59C7">
              <w:rPr>
                <w:rFonts w:ascii="Times New Roman" w:eastAsia="Times New Roman" w:hAnsi="Times New Roman" w:cs="Times New Roman"/>
                <w:color w:val="000000"/>
                <w:sz w:val="12"/>
                <w:szCs w:val="12"/>
                <w:lang w:eastAsia="ru-RU"/>
              </w:rPr>
              <w:t xml:space="preserve"> расходных обязательств по вопросам местного значения, с учётом выполнения показателей социально-экономического развития.</w:t>
            </w:r>
          </w:p>
        </w:tc>
        <w:tc>
          <w:tcPr>
            <w:tcW w:w="640" w:type="pct"/>
            <w:vMerge w:val="restart"/>
            <w:tcBorders>
              <w:top w:val="nil"/>
              <w:left w:val="single" w:sz="4" w:space="0" w:color="auto"/>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2014 – 2020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1642,00000</w:t>
            </w:r>
          </w:p>
        </w:tc>
        <w:tc>
          <w:tcPr>
            <w:tcW w:w="27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2775,79200</w:t>
            </w:r>
          </w:p>
        </w:tc>
        <w:tc>
          <w:tcPr>
            <w:tcW w:w="27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2724,40000</w:t>
            </w:r>
          </w:p>
        </w:tc>
        <w:tc>
          <w:tcPr>
            <w:tcW w:w="27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r w:rsidRPr="00DE59C7">
              <w:rPr>
                <w:rFonts w:ascii="Times New Roman" w:eastAsia="Times New Roman" w:hAnsi="Times New Roman" w:cs="Times New Roman"/>
                <w:sz w:val="12"/>
                <w:szCs w:val="12"/>
                <w:lang w:eastAsia="ru-RU"/>
              </w:rPr>
              <w:t>0,00000</w:t>
            </w:r>
          </w:p>
        </w:tc>
        <w:tc>
          <w:tcPr>
            <w:tcW w:w="27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7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8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0,00000</w:t>
            </w:r>
          </w:p>
        </w:tc>
        <w:tc>
          <w:tcPr>
            <w:tcW w:w="25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7142,19200</w:t>
            </w:r>
          </w:p>
        </w:tc>
      </w:tr>
      <w:tr w:rsidR="00DE59C7" w:rsidRPr="00DE59C7" w:rsidTr="000E3DE9">
        <w:trPr>
          <w:trHeight w:val="210"/>
        </w:trPr>
        <w:tc>
          <w:tcPr>
            <w:tcW w:w="254" w:type="pct"/>
            <w:vMerge/>
            <w:tcBorders>
              <w:top w:val="nil"/>
              <w:left w:val="single" w:sz="4" w:space="0" w:color="auto"/>
              <w:bottom w:val="single" w:sz="4" w:space="0" w:color="000000"/>
              <w:right w:val="single" w:sz="4" w:space="0" w:color="auto"/>
            </w:tcBorders>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p>
        </w:tc>
        <w:tc>
          <w:tcPr>
            <w:tcW w:w="2016" w:type="pct"/>
            <w:vMerge/>
            <w:tcBorders>
              <w:top w:val="nil"/>
              <w:left w:val="single" w:sz="4" w:space="0" w:color="auto"/>
              <w:bottom w:val="single" w:sz="4" w:space="0" w:color="auto"/>
              <w:right w:val="single" w:sz="4" w:space="0" w:color="auto"/>
            </w:tcBorders>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p>
        </w:tc>
        <w:tc>
          <w:tcPr>
            <w:tcW w:w="640" w:type="pct"/>
            <w:vMerge/>
            <w:tcBorders>
              <w:top w:val="nil"/>
              <w:left w:val="single" w:sz="4" w:space="0" w:color="auto"/>
              <w:bottom w:val="single" w:sz="4" w:space="0" w:color="auto"/>
              <w:right w:val="single" w:sz="4" w:space="0" w:color="auto"/>
            </w:tcBorders>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74" w:type="pct"/>
            <w:vMerge/>
            <w:tcBorders>
              <w:top w:val="nil"/>
              <w:left w:val="single" w:sz="4" w:space="0" w:color="auto"/>
              <w:bottom w:val="single" w:sz="4" w:space="0" w:color="auto"/>
              <w:right w:val="single" w:sz="4" w:space="0" w:color="auto"/>
            </w:tcBorders>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76" w:type="pct"/>
            <w:vMerge/>
            <w:tcBorders>
              <w:top w:val="nil"/>
              <w:left w:val="single" w:sz="4" w:space="0" w:color="auto"/>
              <w:bottom w:val="single" w:sz="4" w:space="0" w:color="auto"/>
              <w:right w:val="single" w:sz="4" w:space="0" w:color="auto"/>
            </w:tcBorders>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p>
        </w:tc>
        <w:tc>
          <w:tcPr>
            <w:tcW w:w="275" w:type="pct"/>
            <w:vMerge/>
            <w:tcBorders>
              <w:top w:val="nil"/>
              <w:left w:val="single" w:sz="4" w:space="0" w:color="auto"/>
              <w:bottom w:val="single" w:sz="4" w:space="0" w:color="auto"/>
              <w:right w:val="single" w:sz="4" w:space="0" w:color="auto"/>
            </w:tcBorders>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sz w:val="12"/>
                <w:szCs w:val="12"/>
                <w:lang w:eastAsia="ru-RU"/>
              </w:rPr>
            </w:pPr>
          </w:p>
        </w:tc>
        <w:tc>
          <w:tcPr>
            <w:tcW w:w="274" w:type="pct"/>
            <w:vMerge/>
            <w:tcBorders>
              <w:top w:val="nil"/>
              <w:left w:val="single" w:sz="4" w:space="0" w:color="auto"/>
              <w:bottom w:val="single" w:sz="4" w:space="0" w:color="auto"/>
              <w:right w:val="single" w:sz="4" w:space="0" w:color="auto"/>
            </w:tcBorders>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75" w:type="pct"/>
            <w:vMerge/>
            <w:tcBorders>
              <w:top w:val="nil"/>
              <w:left w:val="single" w:sz="4" w:space="0" w:color="auto"/>
              <w:bottom w:val="single" w:sz="4" w:space="0" w:color="auto"/>
              <w:right w:val="single" w:sz="4" w:space="0" w:color="auto"/>
            </w:tcBorders>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81" w:type="pct"/>
            <w:vMerge/>
            <w:tcBorders>
              <w:top w:val="nil"/>
              <w:left w:val="single" w:sz="4" w:space="0" w:color="auto"/>
              <w:bottom w:val="single" w:sz="4" w:space="0" w:color="auto"/>
              <w:right w:val="single" w:sz="4" w:space="0" w:color="auto"/>
            </w:tcBorders>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52" w:type="pct"/>
            <w:vMerge/>
            <w:tcBorders>
              <w:top w:val="nil"/>
              <w:left w:val="single" w:sz="4" w:space="0" w:color="auto"/>
              <w:bottom w:val="single" w:sz="4" w:space="0" w:color="auto"/>
              <w:right w:val="single" w:sz="4" w:space="0" w:color="auto"/>
            </w:tcBorders>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DE59C7" w:rsidRPr="00DE59C7" w:rsidTr="000E3DE9">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14.</w:t>
            </w:r>
          </w:p>
        </w:tc>
        <w:tc>
          <w:tcPr>
            <w:tcW w:w="2016" w:type="pct"/>
            <w:tcBorders>
              <w:top w:val="nil"/>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Итого за счёт средств, поступающих  в местный бюджет в виде субвенций из областного бюджета в соответствии с Законом Самарской области от 03.04.2009 № 41 – ГД «О наделении органов местного самоуправления на территории Самарской области отдельными государственными полномочиями по поддержки сельскохозяйственного производства».</w:t>
            </w:r>
          </w:p>
        </w:tc>
        <w:tc>
          <w:tcPr>
            <w:tcW w:w="640" w:type="pct"/>
            <w:tcBorders>
              <w:top w:val="nil"/>
              <w:left w:val="nil"/>
              <w:bottom w:val="single" w:sz="4" w:space="0" w:color="auto"/>
              <w:right w:val="single" w:sz="4" w:space="0" w:color="auto"/>
            </w:tcBorders>
            <w:shd w:val="clear" w:color="auto" w:fill="auto"/>
            <w:vAlign w:val="center"/>
            <w:hideMark/>
          </w:tcPr>
          <w:p w:rsidR="00DE59C7" w:rsidRPr="00DE59C7" w:rsidRDefault="00DE59C7" w:rsidP="00DE59C7">
            <w:pPr>
              <w:spacing w:after="0" w:line="240" w:lineRule="auto"/>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2014 – 2020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23937,00000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2511,36500</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5236,93000</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4784,91805</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4921,99800</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4288,18000</w:t>
            </w:r>
          </w:p>
        </w:tc>
        <w:tc>
          <w:tcPr>
            <w:tcW w:w="281"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4703,67600</w:t>
            </w:r>
          </w:p>
        </w:tc>
        <w:tc>
          <w:tcPr>
            <w:tcW w:w="252" w:type="pct"/>
            <w:tcBorders>
              <w:top w:val="nil"/>
              <w:left w:val="nil"/>
              <w:bottom w:val="single" w:sz="4" w:space="0" w:color="auto"/>
              <w:right w:val="single" w:sz="4" w:space="0" w:color="auto"/>
            </w:tcBorders>
            <w:shd w:val="clear" w:color="auto" w:fill="auto"/>
            <w:textDirection w:val="btLr"/>
            <w:vAlign w:val="center"/>
            <w:hideMark/>
          </w:tcPr>
          <w:p w:rsidR="00DE59C7" w:rsidRPr="00DE59C7" w:rsidRDefault="00DE59C7" w:rsidP="00DE59C7">
            <w:pPr>
              <w:spacing w:after="0" w:line="240" w:lineRule="auto"/>
              <w:ind w:left="113" w:right="113"/>
              <w:jc w:val="center"/>
              <w:rPr>
                <w:rFonts w:ascii="Times New Roman" w:eastAsia="Times New Roman" w:hAnsi="Times New Roman" w:cs="Times New Roman"/>
                <w:color w:val="000000"/>
                <w:sz w:val="12"/>
                <w:szCs w:val="12"/>
                <w:lang w:eastAsia="ru-RU"/>
              </w:rPr>
            </w:pPr>
            <w:r w:rsidRPr="00DE59C7">
              <w:rPr>
                <w:rFonts w:ascii="Times New Roman" w:eastAsia="Times New Roman" w:hAnsi="Times New Roman" w:cs="Times New Roman"/>
                <w:color w:val="000000"/>
                <w:sz w:val="12"/>
                <w:szCs w:val="12"/>
                <w:lang w:eastAsia="ru-RU"/>
              </w:rPr>
              <w:t>50384,06705</w:t>
            </w:r>
          </w:p>
        </w:tc>
      </w:tr>
    </w:tbl>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_________________</w:t>
      </w:r>
      <w:r w:rsidRPr="000E3DE9">
        <w:rPr>
          <w:rFonts w:ascii="Times New Roman" w:eastAsia="Calibri" w:hAnsi="Times New Roman" w:cs="Times New Roman"/>
          <w:sz w:val="12"/>
          <w:szCs w:val="12"/>
        </w:rPr>
        <w:tab/>
      </w:r>
      <w:r w:rsidRPr="000E3DE9">
        <w:rPr>
          <w:rFonts w:ascii="Times New Roman" w:eastAsia="Calibri" w:hAnsi="Times New Roman" w:cs="Times New Roman"/>
          <w:sz w:val="12"/>
          <w:szCs w:val="12"/>
        </w:rPr>
        <w:tab/>
      </w:r>
      <w:r w:rsidRPr="000E3DE9">
        <w:rPr>
          <w:rFonts w:ascii="Times New Roman" w:eastAsia="Calibri" w:hAnsi="Times New Roman" w:cs="Times New Roman"/>
          <w:sz w:val="12"/>
          <w:szCs w:val="12"/>
        </w:rPr>
        <w:tab/>
      </w:r>
      <w:r w:rsidRPr="000E3DE9">
        <w:rPr>
          <w:rFonts w:ascii="Times New Roman" w:eastAsia="Calibri" w:hAnsi="Times New Roman" w:cs="Times New Roman"/>
          <w:sz w:val="12"/>
          <w:szCs w:val="12"/>
        </w:rPr>
        <w:tab/>
      </w:r>
      <w:r w:rsidRPr="000E3DE9">
        <w:rPr>
          <w:rFonts w:ascii="Times New Roman" w:eastAsia="Calibri" w:hAnsi="Times New Roman" w:cs="Times New Roman"/>
          <w:sz w:val="12"/>
          <w:szCs w:val="12"/>
        </w:rPr>
        <w:tab/>
      </w:r>
      <w:r w:rsidRPr="000E3DE9">
        <w:rPr>
          <w:rFonts w:ascii="Times New Roman" w:eastAsia="Calibri" w:hAnsi="Times New Roman" w:cs="Times New Roman"/>
          <w:sz w:val="12"/>
          <w:szCs w:val="12"/>
        </w:rPr>
        <w:tab/>
      </w:r>
      <w:r w:rsidRPr="000E3DE9">
        <w:rPr>
          <w:rFonts w:ascii="Times New Roman" w:eastAsia="Calibri" w:hAnsi="Times New Roman" w:cs="Times New Roman"/>
          <w:sz w:val="12"/>
          <w:szCs w:val="12"/>
        </w:rPr>
        <w:tab/>
      </w:r>
      <w:r w:rsidRPr="000E3DE9">
        <w:rPr>
          <w:rFonts w:ascii="Times New Roman" w:eastAsia="Calibri" w:hAnsi="Times New Roman" w:cs="Times New Roman"/>
          <w:sz w:val="12"/>
          <w:szCs w:val="12"/>
        </w:rPr>
        <w:tab/>
      </w:r>
    </w:p>
    <w:p w:rsid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 xml:space="preserve">* Поступают в местный бюджет в виде стимулирующих субсидий из областного бюджета для </w:t>
      </w:r>
      <w:proofErr w:type="spellStart"/>
      <w:r w:rsidRPr="000E3DE9">
        <w:rPr>
          <w:rFonts w:ascii="Times New Roman" w:eastAsia="Calibri" w:hAnsi="Times New Roman" w:cs="Times New Roman"/>
          <w:sz w:val="12"/>
          <w:szCs w:val="12"/>
        </w:rPr>
        <w:t>софинансирования</w:t>
      </w:r>
      <w:proofErr w:type="spellEnd"/>
      <w:r w:rsidRPr="000E3DE9">
        <w:rPr>
          <w:rFonts w:ascii="Times New Roman" w:eastAsia="Calibri" w:hAnsi="Times New Roman" w:cs="Times New Roman"/>
          <w:sz w:val="12"/>
          <w:szCs w:val="12"/>
        </w:rPr>
        <w:t xml:space="preserve"> расходных обязательств по вопро</w:t>
      </w:r>
      <w:r>
        <w:rPr>
          <w:rFonts w:ascii="Times New Roman" w:eastAsia="Calibri" w:hAnsi="Times New Roman" w:cs="Times New Roman"/>
          <w:sz w:val="12"/>
          <w:szCs w:val="12"/>
        </w:rPr>
        <w:t xml:space="preserve">сам местного значения, </w:t>
      </w:r>
      <w:r w:rsidRPr="000E3DE9">
        <w:rPr>
          <w:rFonts w:ascii="Times New Roman" w:eastAsia="Calibri" w:hAnsi="Times New Roman" w:cs="Times New Roman"/>
          <w:sz w:val="12"/>
          <w:szCs w:val="12"/>
        </w:rPr>
        <w:t>с учётом выполнения показателей социал</w:t>
      </w:r>
      <w:r>
        <w:rPr>
          <w:rFonts w:ascii="Times New Roman" w:eastAsia="Calibri" w:hAnsi="Times New Roman" w:cs="Times New Roman"/>
          <w:sz w:val="12"/>
          <w:szCs w:val="12"/>
        </w:rPr>
        <w:t>ьно-экономического развития.</w:t>
      </w:r>
    </w:p>
    <w:p w:rsid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 xml:space="preserve">** Поступают </w:t>
      </w:r>
      <w:proofErr w:type="gramStart"/>
      <w:r w:rsidRPr="000E3DE9">
        <w:rPr>
          <w:rFonts w:ascii="Times New Roman" w:eastAsia="Calibri" w:hAnsi="Times New Roman" w:cs="Times New Roman"/>
          <w:sz w:val="12"/>
          <w:szCs w:val="12"/>
        </w:rPr>
        <w:t>в местный бюджет в виде субвенций из областного бюджета в соответствии с Законом</w:t>
      </w:r>
      <w:proofErr w:type="gramEnd"/>
      <w:r w:rsidRPr="000E3DE9">
        <w:rPr>
          <w:rFonts w:ascii="Times New Roman" w:eastAsia="Calibri" w:hAnsi="Times New Roman" w:cs="Times New Roman"/>
          <w:sz w:val="12"/>
          <w:szCs w:val="12"/>
        </w:rPr>
        <w:t xml:space="preserve"> Самарской области от 03.04.20</w:t>
      </w:r>
      <w:r>
        <w:rPr>
          <w:rFonts w:ascii="Times New Roman" w:eastAsia="Calibri" w:hAnsi="Times New Roman" w:cs="Times New Roman"/>
          <w:sz w:val="12"/>
          <w:szCs w:val="12"/>
        </w:rPr>
        <w:t xml:space="preserve">09 №41-ГД  "О наделении </w:t>
      </w:r>
      <w:r w:rsidRPr="000E3DE9">
        <w:rPr>
          <w:rFonts w:ascii="Times New Roman" w:eastAsia="Calibri" w:hAnsi="Times New Roman" w:cs="Times New Roman"/>
          <w:sz w:val="12"/>
          <w:szCs w:val="12"/>
        </w:rPr>
        <w:t>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w:t>
      </w:r>
      <w:r w:rsidRPr="000E3DE9">
        <w:rPr>
          <w:rFonts w:ascii="Times New Roman" w:eastAsia="Calibri" w:hAnsi="Times New Roman" w:cs="Times New Roman"/>
          <w:sz w:val="12"/>
          <w:szCs w:val="12"/>
        </w:rPr>
        <w:tab/>
      </w:r>
    </w:p>
    <w:p w:rsidR="00DE59C7" w:rsidRDefault="00DE59C7" w:rsidP="000E3DE9">
      <w:pPr>
        <w:tabs>
          <w:tab w:val="left" w:pos="284"/>
        </w:tabs>
        <w:spacing w:after="0" w:line="240" w:lineRule="auto"/>
        <w:ind w:firstLine="284"/>
        <w:jc w:val="center"/>
        <w:rPr>
          <w:rFonts w:ascii="Times New Roman" w:eastAsia="Calibri" w:hAnsi="Times New Roman" w:cs="Times New Roman"/>
          <w:sz w:val="12"/>
          <w:szCs w:val="12"/>
        </w:rPr>
      </w:pPr>
    </w:p>
    <w:p w:rsidR="00FB2C3E" w:rsidRDefault="00FB2C3E" w:rsidP="000E3DE9">
      <w:pPr>
        <w:tabs>
          <w:tab w:val="left" w:pos="284"/>
        </w:tabs>
        <w:spacing w:after="0" w:line="240" w:lineRule="auto"/>
        <w:ind w:firstLine="284"/>
        <w:jc w:val="center"/>
        <w:rPr>
          <w:rFonts w:ascii="Times New Roman" w:eastAsia="Calibri" w:hAnsi="Times New Roman" w:cs="Times New Roman"/>
          <w:sz w:val="12"/>
          <w:szCs w:val="12"/>
        </w:rPr>
      </w:pPr>
    </w:p>
    <w:p w:rsidR="00FB2C3E" w:rsidRDefault="00FB2C3E" w:rsidP="000E3DE9">
      <w:pPr>
        <w:tabs>
          <w:tab w:val="left" w:pos="284"/>
        </w:tabs>
        <w:spacing w:after="0" w:line="240" w:lineRule="auto"/>
        <w:ind w:firstLine="284"/>
        <w:jc w:val="center"/>
        <w:rPr>
          <w:rFonts w:ascii="Times New Roman" w:eastAsia="Calibri" w:hAnsi="Times New Roman" w:cs="Times New Roman"/>
          <w:sz w:val="12"/>
          <w:szCs w:val="12"/>
        </w:rPr>
      </w:pPr>
    </w:p>
    <w:p w:rsidR="000E3DE9" w:rsidRPr="000E3DE9" w:rsidRDefault="000E3DE9" w:rsidP="000E3DE9">
      <w:pPr>
        <w:tabs>
          <w:tab w:val="left" w:pos="284"/>
        </w:tabs>
        <w:spacing w:after="0" w:line="240" w:lineRule="auto"/>
        <w:ind w:firstLine="284"/>
        <w:jc w:val="center"/>
        <w:rPr>
          <w:rFonts w:ascii="Times New Roman" w:eastAsia="Calibri" w:hAnsi="Times New Roman" w:cs="Times New Roman"/>
          <w:sz w:val="12"/>
          <w:szCs w:val="12"/>
        </w:rPr>
      </w:pPr>
      <w:r w:rsidRPr="000E3DE9">
        <w:rPr>
          <w:rFonts w:ascii="Times New Roman" w:eastAsia="Calibri" w:hAnsi="Times New Roman" w:cs="Times New Roman"/>
          <w:sz w:val="12"/>
          <w:szCs w:val="12"/>
        </w:rPr>
        <w:t>Администрация</w:t>
      </w:r>
    </w:p>
    <w:p w:rsidR="000E3DE9" w:rsidRPr="000E3DE9" w:rsidRDefault="000E3DE9" w:rsidP="000E3DE9">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0E3DE9">
        <w:rPr>
          <w:rFonts w:ascii="Times New Roman" w:eastAsia="Calibri" w:hAnsi="Times New Roman" w:cs="Times New Roman"/>
          <w:sz w:val="12"/>
          <w:szCs w:val="12"/>
        </w:rPr>
        <w:t>Сергиевский</w:t>
      </w:r>
    </w:p>
    <w:p w:rsidR="000E3DE9" w:rsidRPr="000E3DE9" w:rsidRDefault="000E3DE9" w:rsidP="000E3DE9">
      <w:pPr>
        <w:tabs>
          <w:tab w:val="left" w:pos="284"/>
        </w:tabs>
        <w:spacing w:after="0" w:line="240" w:lineRule="auto"/>
        <w:ind w:firstLine="284"/>
        <w:jc w:val="center"/>
        <w:rPr>
          <w:rFonts w:ascii="Times New Roman" w:eastAsia="Calibri" w:hAnsi="Times New Roman" w:cs="Times New Roman"/>
          <w:sz w:val="12"/>
          <w:szCs w:val="12"/>
        </w:rPr>
      </w:pPr>
      <w:r w:rsidRPr="000E3DE9">
        <w:rPr>
          <w:rFonts w:ascii="Times New Roman" w:eastAsia="Calibri" w:hAnsi="Times New Roman" w:cs="Times New Roman"/>
          <w:sz w:val="12"/>
          <w:szCs w:val="12"/>
        </w:rPr>
        <w:t>Самарской области</w:t>
      </w:r>
    </w:p>
    <w:p w:rsidR="000E3DE9" w:rsidRPr="000E3DE9" w:rsidRDefault="000E3DE9" w:rsidP="000E3DE9">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0E3DE9" w:rsidRDefault="000E3DE9" w:rsidP="000E3DE9">
      <w:pPr>
        <w:tabs>
          <w:tab w:val="left" w:pos="284"/>
        </w:tabs>
        <w:spacing w:after="0" w:line="240" w:lineRule="auto"/>
        <w:ind w:firstLine="284"/>
        <w:rPr>
          <w:rFonts w:ascii="Times New Roman" w:eastAsia="Calibri" w:hAnsi="Times New Roman" w:cs="Times New Roman"/>
          <w:sz w:val="12"/>
          <w:szCs w:val="12"/>
        </w:rPr>
      </w:pPr>
      <w:r w:rsidRPr="000E3DE9">
        <w:rPr>
          <w:rFonts w:ascii="Times New Roman" w:eastAsia="Calibri" w:hAnsi="Times New Roman" w:cs="Times New Roman"/>
          <w:sz w:val="12"/>
          <w:szCs w:val="12"/>
        </w:rPr>
        <w:t>«22» июня 2020 г.</w:t>
      </w:r>
      <w:r>
        <w:rPr>
          <w:rFonts w:ascii="Times New Roman" w:eastAsia="Calibri" w:hAnsi="Times New Roman" w:cs="Times New Roman"/>
          <w:sz w:val="12"/>
          <w:szCs w:val="12"/>
        </w:rPr>
        <w:t xml:space="preserve">                                                                                                                                                                                                        </w:t>
      </w:r>
      <w:r w:rsidRPr="000E3DE9">
        <w:rPr>
          <w:rFonts w:ascii="Times New Roman" w:eastAsia="Calibri" w:hAnsi="Times New Roman" w:cs="Times New Roman"/>
          <w:sz w:val="12"/>
          <w:szCs w:val="12"/>
        </w:rPr>
        <w:t>№686</w:t>
      </w:r>
    </w:p>
    <w:p w:rsidR="000E3DE9" w:rsidRDefault="000E3DE9" w:rsidP="000E3DE9">
      <w:pPr>
        <w:tabs>
          <w:tab w:val="left" w:pos="284"/>
        </w:tabs>
        <w:spacing w:after="0" w:line="240" w:lineRule="auto"/>
        <w:ind w:firstLine="284"/>
        <w:jc w:val="center"/>
        <w:rPr>
          <w:rFonts w:ascii="Times New Roman" w:eastAsia="Calibri" w:hAnsi="Times New Roman" w:cs="Times New Roman"/>
          <w:sz w:val="12"/>
          <w:szCs w:val="12"/>
        </w:rPr>
      </w:pPr>
      <w:r w:rsidRPr="000E3DE9">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424 от 29.03.2019г.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proofErr w:type="gramStart"/>
      <w:r w:rsidRPr="000E3DE9">
        <w:rPr>
          <w:rFonts w:ascii="Times New Roman" w:eastAsia="Calibri" w:hAnsi="Times New Roman" w:cs="Times New Roman"/>
          <w:sz w:val="12"/>
          <w:szCs w:val="12"/>
        </w:rPr>
        <w:lastRenderedPageBreak/>
        <w:t>В соответствии с Государственной программой Самарской области «Переселение граждан из аварийного жилищного фонда, признанного таковым до 1 января 2017 года» до 2025 года, утвержденной постановлением Правительства Самарской области от 29.03.2019 г. №179, Федеральным законом Российской Федерации от 6 октября 2003 года №131-ФЗ «Об общих принципах организации местного самоуправления в Российской Федерации», Бюджетным Кодексом Российской Федерации, в целях приведения нормативно-правовых актов</w:t>
      </w:r>
      <w:proofErr w:type="gramEnd"/>
      <w:r w:rsidRPr="000E3DE9">
        <w:rPr>
          <w:rFonts w:ascii="Times New Roman" w:eastAsia="Calibri" w:hAnsi="Times New Roman" w:cs="Times New Roman"/>
          <w:sz w:val="12"/>
          <w:szCs w:val="12"/>
        </w:rPr>
        <w:t xml:space="preserve"> в соответствие действующему законодательству и уточнения объема финансирования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 </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ПОСТАНОВЛЯЕТ:</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1. Внести изменения в Приложение №1 Программы следующего содержания:</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 xml:space="preserve">1.1. В паспорте Программы позицию «Объем и источники финансирования муниципальной Программы» изложить в следующей редакции: </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«Планируемый объем средств за счет всех источников финансирования программных мероприятий в 2019-2023 годах  составляет 563 499 350,40 рублей (</w:t>
      </w:r>
      <w:proofErr w:type="spellStart"/>
      <w:r w:rsidRPr="000E3DE9">
        <w:rPr>
          <w:rFonts w:ascii="Times New Roman" w:eastAsia="Calibri" w:hAnsi="Times New Roman" w:cs="Times New Roman"/>
          <w:sz w:val="12"/>
          <w:szCs w:val="12"/>
        </w:rPr>
        <w:t>прогнозно</w:t>
      </w:r>
      <w:proofErr w:type="spellEnd"/>
      <w:r w:rsidRPr="000E3DE9">
        <w:rPr>
          <w:rFonts w:ascii="Times New Roman" w:eastAsia="Calibri" w:hAnsi="Times New Roman" w:cs="Times New Roman"/>
          <w:sz w:val="12"/>
          <w:szCs w:val="12"/>
        </w:rPr>
        <w:t xml:space="preserve">), из них: </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средства Фонда – 483 767 155,97 рублей;</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средства областного бюджета – 50 626 795,39 рублей;</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средства местного бюджета – 28 125 997,44 рублей;</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 xml:space="preserve">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979 401,60 рублей, </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в том числе:</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объем средств первого этапа финансирования (2019-2020 годы) – 163 489 859,20 рублей, из них:</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средства Фонда – 139 758 993,54 рублей;</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средства областного бюджета – 14 625 941,18 рублей;</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средства местного бюджета – 8 125 522,88 рублей;</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979 401,60 рублей;</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объем сре</w:t>
      </w:r>
      <w:proofErr w:type="gramStart"/>
      <w:r w:rsidRPr="000E3DE9">
        <w:rPr>
          <w:rFonts w:ascii="Times New Roman" w:eastAsia="Calibri" w:hAnsi="Times New Roman" w:cs="Times New Roman"/>
          <w:sz w:val="12"/>
          <w:szCs w:val="12"/>
        </w:rPr>
        <w:t>дств вт</w:t>
      </w:r>
      <w:proofErr w:type="gramEnd"/>
      <w:r w:rsidRPr="000E3DE9">
        <w:rPr>
          <w:rFonts w:ascii="Times New Roman" w:eastAsia="Calibri" w:hAnsi="Times New Roman" w:cs="Times New Roman"/>
          <w:sz w:val="12"/>
          <w:szCs w:val="12"/>
        </w:rPr>
        <w:t>орого этапа финансирования (2020-2021 годы) – 134 911 850,00 рублей, из них:</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средства Фонда – 116 024 191,00 рублей;</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средства областного бюджета – 12 142 066,50 рублей;</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средства местного бюджета – 6 745 592,50 рублей;</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объем сре</w:t>
      </w:r>
      <w:proofErr w:type="gramStart"/>
      <w:r w:rsidRPr="000E3DE9">
        <w:rPr>
          <w:rFonts w:ascii="Times New Roman" w:eastAsia="Calibri" w:hAnsi="Times New Roman" w:cs="Times New Roman"/>
          <w:sz w:val="12"/>
          <w:szCs w:val="12"/>
        </w:rPr>
        <w:t>дств тр</w:t>
      </w:r>
      <w:proofErr w:type="gramEnd"/>
      <w:r w:rsidRPr="000E3DE9">
        <w:rPr>
          <w:rFonts w:ascii="Times New Roman" w:eastAsia="Calibri" w:hAnsi="Times New Roman" w:cs="Times New Roman"/>
          <w:sz w:val="12"/>
          <w:szCs w:val="12"/>
        </w:rPr>
        <w:t>етьего этапа финансирования (2021-2022 годы)–       171 390 540,80 рублей, из них:</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средства Фонда – 147 395 865,09 рублей;</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средства областного бюджета – 15 425 148,67 рублей;</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средства местного бюджета – 8 569 527,04 рублей;</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объем средств четвертого этапа финансирования (2022-2023 годы) – 67 332 524,40 рублей, из них:</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средства Фонда – 57 905 970,98 рублей;</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средства областного бюджета – 6 059 927,20 рублей;</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средства местного бюджета – 3 366 626,22 рублей;</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объем средств пятого этапа финансирования (2023-2024 годы) – 26 374 576,00  рублей, из них:</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средства Фонда – 22 682 135,36 рублей;</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средства областного бюджета – 2 373 711,84 рублей;</w:t>
      </w:r>
    </w:p>
    <w:p w:rsidR="000E3DE9" w:rsidRPr="000E3DE9" w:rsidRDefault="000E3DE9" w:rsidP="00FB2C3E">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 xml:space="preserve">средства местного </w:t>
      </w:r>
      <w:r w:rsidR="00FB2C3E">
        <w:rPr>
          <w:rFonts w:ascii="Times New Roman" w:eastAsia="Calibri" w:hAnsi="Times New Roman" w:cs="Times New Roman"/>
          <w:sz w:val="12"/>
          <w:szCs w:val="12"/>
        </w:rPr>
        <w:t>бюджета – 1 318 728,80 рублей».</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1.2. Раздел Программы  «Финансовое обеспечение программы» изложить в следующей редакции:</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«Планируемый объем средств за счет всех источников финансирования программных мероприятий в 2019-2023 годах  составляет 563 499 350,40 рублей (</w:t>
      </w:r>
      <w:proofErr w:type="spellStart"/>
      <w:r w:rsidRPr="000E3DE9">
        <w:rPr>
          <w:rFonts w:ascii="Times New Roman" w:eastAsia="Calibri" w:hAnsi="Times New Roman" w:cs="Times New Roman"/>
          <w:sz w:val="12"/>
          <w:szCs w:val="12"/>
        </w:rPr>
        <w:t>прогнозно</w:t>
      </w:r>
      <w:proofErr w:type="spellEnd"/>
      <w:r w:rsidRPr="000E3DE9">
        <w:rPr>
          <w:rFonts w:ascii="Times New Roman" w:eastAsia="Calibri" w:hAnsi="Times New Roman" w:cs="Times New Roman"/>
          <w:sz w:val="12"/>
          <w:szCs w:val="12"/>
        </w:rPr>
        <w:t xml:space="preserve">), из них: </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средства Фонда – 483 767 155,97 рублей;</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средства областного бюджета – 50 626 795,39 рублей;</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средства местного бюджета – 28 125 997,44 рублей;</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 xml:space="preserve">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979 401,60 рублей, </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в том числе:</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объем средств первого этапа финансирования (2019-2020 годы) – 163 489 859,20 рублей, из них:</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средства Фонда – 139 758 993,54 рублей;</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средства областного бюджета – 14 625 941,18 рублей;</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средства местного бюджета – 8 125 522,88 рублей;</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979 401,60 рублей;</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объем сре</w:t>
      </w:r>
      <w:proofErr w:type="gramStart"/>
      <w:r w:rsidRPr="000E3DE9">
        <w:rPr>
          <w:rFonts w:ascii="Times New Roman" w:eastAsia="Calibri" w:hAnsi="Times New Roman" w:cs="Times New Roman"/>
          <w:sz w:val="12"/>
          <w:szCs w:val="12"/>
        </w:rPr>
        <w:t>дств вт</w:t>
      </w:r>
      <w:proofErr w:type="gramEnd"/>
      <w:r w:rsidRPr="000E3DE9">
        <w:rPr>
          <w:rFonts w:ascii="Times New Roman" w:eastAsia="Calibri" w:hAnsi="Times New Roman" w:cs="Times New Roman"/>
          <w:sz w:val="12"/>
          <w:szCs w:val="12"/>
        </w:rPr>
        <w:t>орого этапа финансирования (2020-2021 годы) – 134 911 850,00 рублей, из них:</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средства Фонда – 116 024 191,00 рублей;</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средства областного бюджета – 12 142 066,50 рублей;</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средства местного бюджета – 6 745 592,50 рублей;</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объем сре</w:t>
      </w:r>
      <w:proofErr w:type="gramStart"/>
      <w:r w:rsidRPr="000E3DE9">
        <w:rPr>
          <w:rFonts w:ascii="Times New Roman" w:eastAsia="Calibri" w:hAnsi="Times New Roman" w:cs="Times New Roman"/>
          <w:sz w:val="12"/>
          <w:szCs w:val="12"/>
        </w:rPr>
        <w:t>дств тр</w:t>
      </w:r>
      <w:proofErr w:type="gramEnd"/>
      <w:r w:rsidRPr="000E3DE9">
        <w:rPr>
          <w:rFonts w:ascii="Times New Roman" w:eastAsia="Calibri" w:hAnsi="Times New Roman" w:cs="Times New Roman"/>
          <w:sz w:val="12"/>
          <w:szCs w:val="12"/>
        </w:rPr>
        <w:t>етьего этапа финансирования (2021-2022 годы)–       171 390 540,80 рублей, из них:</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средства Фонда – 147 395 865,09 рублей;</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средства областного бюджета – 15 425 148,67 рублей;</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средства местного бюджета – 8 569 527,04 рублей;</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объем средств четвертого этапа финансирования (2022-2023 годы) – 67 332 524,40 рублей, из них:</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средства Фонда – 57 905 970,98 рублей;</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средства областного бюджета – 6 059 927,20 рублей;</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средства местного бюджета – 3 366 626,22 рублей;</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объем средств пятого этапа финансирования (2023-2024 годы) – 26 374 576,00  рублей, из них:</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средства Фонда – 22 682 135,36 рублей;</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средства областного бюджета – 2 373 711,84 рублей;</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средства местного бюджета – 1 318 728,80 рублей».</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Справочная информация о финансировании программных мероприятий указана в приложении 1 к Программе».</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1.3. Приложение № 1 к Программе изложить в редакции согласно Приложению № 1 к настоящему постановлению.</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2. Опубликовать настоящее постановление в газете «Сергиевский вестник».</w:t>
      </w:r>
    </w:p>
    <w:p w:rsidR="000E3DE9" w:rsidRPr="000E3DE9" w:rsidRDefault="000E3DE9" w:rsidP="000E3DE9">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E3DE9" w:rsidRPr="000E3DE9" w:rsidRDefault="000E3DE9" w:rsidP="00FB2C3E">
      <w:pPr>
        <w:tabs>
          <w:tab w:val="left" w:pos="284"/>
        </w:tabs>
        <w:spacing w:after="0" w:line="240" w:lineRule="auto"/>
        <w:ind w:firstLine="284"/>
        <w:jc w:val="both"/>
        <w:rPr>
          <w:rFonts w:ascii="Times New Roman" w:eastAsia="Calibri" w:hAnsi="Times New Roman" w:cs="Times New Roman"/>
          <w:sz w:val="12"/>
          <w:szCs w:val="12"/>
        </w:rPr>
      </w:pPr>
      <w:r w:rsidRPr="000E3DE9">
        <w:rPr>
          <w:rFonts w:ascii="Times New Roman" w:eastAsia="Calibri" w:hAnsi="Times New Roman" w:cs="Times New Roman"/>
          <w:sz w:val="12"/>
          <w:szCs w:val="12"/>
        </w:rPr>
        <w:lastRenderedPageBreak/>
        <w:t xml:space="preserve">4. </w:t>
      </w:r>
      <w:proofErr w:type="gramStart"/>
      <w:r w:rsidRPr="000E3DE9">
        <w:rPr>
          <w:rFonts w:ascii="Times New Roman" w:eastAsia="Calibri" w:hAnsi="Times New Roman" w:cs="Times New Roman"/>
          <w:sz w:val="12"/>
          <w:szCs w:val="12"/>
        </w:rPr>
        <w:t>Контроль за</w:t>
      </w:r>
      <w:proofErr w:type="gramEnd"/>
      <w:r w:rsidRPr="000E3DE9">
        <w:rPr>
          <w:rFonts w:ascii="Times New Roman" w:eastAsia="Calibri" w:hAnsi="Times New Roman" w:cs="Times New Roman"/>
          <w:sz w:val="12"/>
          <w:szCs w:val="12"/>
        </w:rPr>
        <w:t xml:space="preserve"> выполнением настоящего постановления возложить на руководителя Правового управления администрации муниципального рай</w:t>
      </w:r>
      <w:r w:rsidR="00FB2C3E">
        <w:rPr>
          <w:rFonts w:ascii="Times New Roman" w:eastAsia="Calibri" w:hAnsi="Times New Roman" w:cs="Times New Roman"/>
          <w:sz w:val="12"/>
          <w:szCs w:val="12"/>
        </w:rPr>
        <w:t>она Сергиевский  Панфилову Н.В.</w:t>
      </w:r>
    </w:p>
    <w:p w:rsidR="00FB2C3E" w:rsidRDefault="000E3DE9" w:rsidP="00FB2C3E">
      <w:pPr>
        <w:tabs>
          <w:tab w:val="left" w:pos="284"/>
        </w:tabs>
        <w:spacing w:after="0" w:line="240" w:lineRule="auto"/>
        <w:ind w:firstLine="284"/>
        <w:jc w:val="right"/>
        <w:rPr>
          <w:rFonts w:ascii="Times New Roman" w:eastAsia="Calibri" w:hAnsi="Times New Roman" w:cs="Times New Roman"/>
          <w:sz w:val="12"/>
          <w:szCs w:val="12"/>
        </w:rPr>
      </w:pPr>
      <w:r w:rsidRPr="000E3DE9">
        <w:rPr>
          <w:rFonts w:ascii="Times New Roman" w:eastAsia="Calibri" w:hAnsi="Times New Roman" w:cs="Times New Roman"/>
          <w:sz w:val="12"/>
          <w:szCs w:val="12"/>
        </w:rPr>
        <w:t xml:space="preserve">Глава </w:t>
      </w:r>
      <w:proofErr w:type="gramStart"/>
      <w:r w:rsidRPr="000E3DE9">
        <w:rPr>
          <w:rFonts w:ascii="Times New Roman" w:eastAsia="Calibri" w:hAnsi="Times New Roman" w:cs="Times New Roman"/>
          <w:sz w:val="12"/>
          <w:szCs w:val="12"/>
        </w:rPr>
        <w:t>муниципального</w:t>
      </w:r>
      <w:proofErr w:type="gramEnd"/>
      <w:r w:rsidRPr="000E3DE9">
        <w:rPr>
          <w:rFonts w:ascii="Times New Roman" w:eastAsia="Calibri" w:hAnsi="Times New Roman" w:cs="Times New Roman"/>
          <w:sz w:val="12"/>
          <w:szCs w:val="12"/>
        </w:rPr>
        <w:t xml:space="preserve"> </w:t>
      </w:r>
    </w:p>
    <w:p w:rsidR="000E3DE9" w:rsidRPr="000E3DE9" w:rsidRDefault="000E3DE9" w:rsidP="00FB2C3E">
      <w:pPr>
        <w:tabs>
          <w:tab w:val="left" w:pos="284"/>
        </w:tabs>
        <w:spacing w:after="0" w:line="240" w:lineRule="auto"/>
        <w:ind w:firstLine="284"/>
        <w:jc w:val="right"/>
        <w:rPr>
          <w:rFonts w:ascii="Times New Roman" w:eastAsia="Calibri" w:hAnsi="Times New Roman" w:cs="Times New Roman"/>
          <w:sz w:val="12"/>
          <w:szCs w:val="12"/>
        </w:rPr>
      </w:pPr>
      <w:r w:rsidRPr="000E3DE9">
        <w:rPr>
          <w:rFonts w:ascii="Times New Roman" w:eastAsia="Calibri" w:hAnsi="Times New Roman" w:cs="Times New Roman"/>
          <w:sz w:val="12"/>
          <w:szCs w:val="12"/>
        </w:rPr>
        <w:t>района Сергиевский</w:t>
      </w:r>
    </w:p>
    <w:p w:rsidR="000E3DE9" w:rsidRDefault="000E3DE9" w:rsidP="00FB2C3E">
      <w:pPr>
        <w:tabs>
          <w:tab w:val="left" w:pos="284"/>
        </w:tabs>
        <w:spacing w:after="0" w:line="240" w:lineRule="auto"/>
        <w:ind w:firstLine="284"/>
        <w:jc w:val="right"/>
        <w:rPr>
          <w:rFonts w:ascii="Times New Roman" w:eastAsia="Calibri" w:hAnsi="Times New Roman" w:cs="Times New Roman"/>
          <w:sz w:val="12"/>
          <w:szCs w:val="12"/>
        </w:rPr>
      </w:pPr>
      <w:r w:rsidRPr="000E3DE9">
        <w:rPr>
          <w:rFonts w:ascii="Times New Roman" w:eastAsia="Calibri" w:hAnsi="Times New Roman" w:cs="Times New Roman"/>
          <w:sz w:val="12"/>
          <w:szCs w:val="12"/>
        </w:rPr>
        <w:tab/>
      </w:r>
      <w:r w:rsidRPr="000E3DE9">
        <w:rPr>
          <w:rFonts w:ascii="Times New Roman" w:eastAsia="Calibri" w:hAnsi="Times New Roman" w:cs="Times New Roman"/>
          <w:sz w:val="12"/>
          <w:szCs w:val="12"/>
        </w:rPr>
        <w:tab/>
        <w:t>А. А. Веселов</w:t>
      </w:r>
    </w:p>
    <w:p w:rsidR="00FB2C3E" w:rsidRDefault="00FB2C3E" w:rsidP="00FB2C3E">
      <w:pPr>
        <w:tabs>
          <w:tab w:val="left" w:pos="284"/>
        </w:tabs>
        <w:spacing w:after="0" w:line="240" w:lineRule="auto"/>
        <w:ind w:firstLine="284"/>
        <w:jc w:val="right"/>
        <w:rPr>
          <w:rFonts w:ascii="Times New Roman" w:eastAsia="Calibri" w:hAnsi="Times New Roman" w:cs="Times New Roman"/>
          <w:sz w:val="12"/>
          <w:szCs w:val="12"/>
        </w:rPr>
      </w:pPr>
    </w:p>
    <w:p w:rsidR="00FB3748" w:rsidRPr="00FB3748" w:rsidRDefault="00FB3748" w:rsidP="00FB3748">
      <w:pPr>
        <w:tabs>
          <w:tab w:val="left" w:pos="284"/>
        </w:tabs>
        <w:spacing w:after="0" w:line="240" w:lineRule="auto"/>
        <w:ind w:firstLine="284"/>
        <w:jc w:val="right"/>
        <w:rPr>
          <w:rFonts w:ascii="Times New Roman" w:eastAsia="Calibri" w:hAnsi="Times New Roman" w:cs="Times New Roman"/>
          <w:sz w:val="12"/>
          <w:szCs w:val="12"/>
        </w:rPr>
      </w:pPr>
      <w:r w:rsidRPr="00FB3748">
        <w:rPr>
          <w:rFonts w:ascii="Times New Roman" w:eastAsia="Calibri" w:hAnsi="Times New Roman" w:cs="Times New Roman"/>
          <w:sz w:val="12"/>
          <w:szCs w:val="12"/>
        </w:rPr>
        <w:t xml:space="preserve">Приложение 1                                                       </w:t>
      </w:r>
      <w:r>
        <w:rPr>
          <w:rFonts w:ascii="Times New Roman" w:eastAsia="Calibri" w:hAnsi="Times New Roman" w:cs="Times New Roman"/>
          <w:sz w:val="12"/>
          <w:szCs w:val="12"/>
        </w:rPr>
        <w:t xml:space="preserve">                              </w:t>
      </w:r>
    </w:p>
    <w:p w:rsidR="00FB3748" w:rsidRPr="00FB3748" w:rsidRDefault="00FB3748" w:rsidP="00FB3748">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к Постановлению администрации</w:t>
      </w:r>
    </w:p>
    <w:p w:rsidR="00FB3748" w:rsidRPr="00FB3748" w:rsidRDefault="00FB3748" w:rsidP="00FB3748">
      <w:pPr>
        <w:tabs>
          <w:tab w:val="left" w:pos="284"/>
        </w:tabs>
        <w:spacing w:after="0" w:line="240" w:lineRule="auto"/>
        <w:ind w:firstLine="284"/>
        <w:jc w:val="right"/>
        <w:rPr>
          <w:rFonts w:ascii="Times New Roman" w:eastAsia="Calibri" w:hAnsi="Times New Roman" w:cs="Times New Roman"/>
          <w:sz w:val="12"/>
          <w:szCs w:val="12"/>
        </w:rPr>
      </w:pPr>
      <w:r w:rsidRPr="00FB3748">
        <w:rPr>
          <w:rFonts w:ascii="Times New Roman" w:eastAsia="Calibri" w:hAnsi="Times New Roman" w:cs="Times New Roman"/>
          <w:sz w:val="12"/>
          <w:szCs w:val="12"/>
        </w:rPr>
        <w:tab/>
      </w:r>
      <w:r w:rsidRPr="00FB3748">
        <w:rPr>
          <w:rFonts w:ascii="Times New Roman" w:eastAsia="Calibri" w:hAnsi="Times New Roman" w:cs="Times New Roman"/>
          <w:sz w:val="12"/>
          <w:szCs w:val="12"/>
        </w:rPr>
        <w:tab/>
        <w:t>муниципального района Сергиевский</w:t>
      </w:r>
    </w:p>
    <w:p w:rsidR="00FB3748" w:rsidRDefault="00FB3748" w:rsidP="00FB3748">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t>№686 от "22" июня 2020 г.</w:t>
      </w:r>
    </w:p>
    <w:p w:rsidR="00FB3748" w:rsidRDefault="00FB3748" w:rsidP="00FB3748">
      <w:pPr>
        <w:tabs>
          <w:tab w:val="left" w:pos="284"/>
        </w:tabs>
        <w:spacing w:after="0" w:line="240" w:lineRule="auto"/>
        <w:ind w:firstLine="284"/>
        <w:jc w:val="center"/>
        <w:rPr>
          <w:rFonts w:ascii="Times New Roman" w:eastAsia="Calibri" w:hAnsi="Times New Roman" w:cs="Times New Roman"/>
          <w:sz w:val="12"/>
          <w:szCs w:val="12"/>
        </w:rPr>
      </w:pPr>
      <w:r w:rsidRPr="00FB3748">
        <w:rPr>
          <w:rFonts w:ascii="Times New Roman" w:eastAsia="Calibri" w:hAnsi="Times New Roman" w:cs="Times New Roman"/>
          <w:sz w:val="12"/>
          <w:szCs w:val="12"/>
        </w:rPr>
        <w:t>Финансовое обеспечение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w:t>
      </w:r>
    </w:p>
    <w:tbl>
      <w:tblPr>
        <w:tblW w:w="5000" w:type="pct"/>
        <w:tblLook w:val="04A0" w:firstRow="1" w:lastRow="0" w:firstColumn="1" w:lastColumn="0" w:noHBand="0" w:noVBand="1"/>
      </w:tblPr>
      <w:tblGrid>
        <w:gridCol w:w="1769"/>
        <w:gridCol w:w="1147"/>
        <w:gridCol w:w="1209"/>
        <w:gridCol w:w="1198"/>
        <w:gridCol w:w="1023"/>
        <w:gridCol w:w="1383"/>
      </w:tblGrid>
      <w:tr w:rsidR="00FB3748" w:rsidRPr="00FB3748" w:rsidTr="00FB3748">
        <w:trPr>
          <w:trHeight w:val="70"/>
        </w:trPr>
        <w:tc>
          <w:tcPr>
            <w:tcW w:w="1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3748" w:rsidRPr="00FB3748" w:rsidRDefault="00FB3748" w:rsidP="00FB3748">
            <w:pPr>
              <w:spacing w:after="0" w:line="240" w:lineRule="auto"/>
              <w:jc w:val="center"/>
              <w:rPr>
                <w:rFonts w:ascii="Times New Roman" w:eastAsia="Times New Roman" w:hAnsi="Times New Roman" w:cs="Times New Roman"/>
                <w:b/>
                <w:bCs/>
                <w:color w:val="000000"/>
                <w:sz w:val="12"/>
                <w:szCs w:val="12"/>
                <w:lang w:eastAsia="ru-RU"/>
              </w:rPr>
            </w:pPr>
            <w:r w:rsidRPr="00FB3748">
              <w:rPr>
                <w:rFonts w:ascii="Times New Roman" w:eastAsia="Times New Roman" w:hAnsi="Times New Roman" w:cs="Times New Roman"/>
                <w:b/>
                <w:bCs/>
                <w:color w:val="000000"/>
                <w:sz w:val="12"/>
                <w:szCs w:val="12"/>
                <w:lang w:eastAsia="ru-RU"/>
              </w:rPr>
              <w:t>Этапы реализации</w:t>
            </w:r>
          </w:p>
        </w:tc>
        <w:tc>
          <w:tcPr>
            <w:tcW w:w="742" w:type="pct"/>
            <w:tcBorders>
              <w:top w:val="single" w:sz="4" w:space="0" w:color="auto"/>
              <w:left w:val="nil"/>
              <w:bottom w:val="single" w:sz="4" w:space="0" w:color="auto"/>
              <w:right w:val="single" w:sz="4" w:space="0" w:color="auto"/>
            </w:tcBorders>
            <w:shd w:val="clear" w:color="auto" w:fill="auto"/>
            <w:vAlign w:val="center"/>
            <w:hideMark/>
          </w:tcPr>
          <w:p w:rsidR="00FB3748" w:rsidRPr="00FB3748" w:rsidRDefault="00FB3748" w:rsidP="00FB3748">
            <w:pPr>
              <w:spacing w:after="0" w:line="240" w:lineRule="auto"/>
              <w:jc w:val="center"/>
              <w:rPr>
                <w:rFonts w:ascii="Times New Roman" w:eastAsia="Times New Roman" w:hAnsi="Times New Roman" w:cs="Times New Roman"/>
                <w:b/>
                <w:bCs/>
                <w:color w:val="000000"/>
                <w:sz w:val="12"/>
                <w:szCs w:val="12"/>
                <w:lang w:eastAsia="ru-RU"/>
              </w:rPr>
            </w:pPr>
            <w:r w:rsidRPr="00FB3748">
              <w:rPr>
                <w:rFonts w:ascii="Times New Roman" w:eastAsia="Times New Roman" w:hAnsi="Times New Roman" w:cs="Times New Roman"/>
                <w:b/>
                <w:bCs/>
                <w:color w:val="000000"/>
                <w:sz w:val="12"/>
                <w:szCs w:val="12"/>
                <w:lang w:eastAsia="ru-RU"/>
              </w:rPr>
              <w:t>Всего, рублей</w:t>
            </w:r>
            <w:proofErr w:type="gramStart"/>
            <w:r w:rsidRPr="00FB3748">
              <w:rPr>
                <w:rFonts w:ascii="Times New Roman" w:eastAsia="Times New Roman" w:hAnsi="Times New Roman" w:cs="Times New Roman"/>
                <w:b/>
                <w:bCs/>
                <w:color w:val="000000"/>
                <w:sz w:val="12"/>
                <w:szCs w:val="12"/>
                <w:lang w:eastAsia="ru-RU"/>
              </w:rPr>
              <w:t xml:space="preserve"> (*)</w:t>
            </w:r>
            <w:proofErr w:type="gramEnd"/>
          </w:p>
        </w:tc>
        <w:tc>
          <w:tcPr>
            <w:tcW w:w="782" w:type="pct"/>
            <w:tcBorders>
              <w:top w:val="single" w:sz="4" w:space="0" w:color="auto"/>
              <w:left w:val="nil"/>
              <w:bottom w:val="single" w:sz="4" w:space="0" w:color="auto"/>
              <w:right w:val="single" w:sz="4" w:space="0" w:color="auto"/>
            </w:tcBorders>
            <w:shd w:val="clear" w:color="auto" w:fill="auto"/>
            <w:vAlign w:val="center"/>
            <w:hideMark/>
          </w:tcPr>
          <w:p w:rsidR="00FB3748" w:rsidRPr="00FB3748" w:rsidRDefault="00FB3748" w:rsidP="00FB3748">
            <w:pPr>
              <w:spacing w:after="0" w:line="240" w:lineRule="auto"/>
              <w:jc w:val="center"/>
              <w:rPr>
                <w:rFonts w:ascii="Times New Roman" w:eastAsia="Times New Roman" w:hAnsi="Times New Roman" w:cs="Times New Roman"/>
                <w:b/>
                <w:bCs/>
                <w:color w:val="000000"/>
                <w:sz w:val="12"/>
                <w:szCs w:val="12"/>
                <w:lang w:eastAsia="ru-RU"/>
              </w:rPr>
            </w:pPr>
            <w:r w:rsidRPr="00FB3748">
              <w:rPr>
                <w:rFonts w:ascii="Times New Roman" w:eastAsia="Times New Roman" w:hAnsi="Times New Roman" w:cs="Times New Roman"/>
                <w:b/>
                <w:bCs/>
                <w:color w:val="000000"/>
                <w:sz w:val="12"/>
                <w:szCs w:val="12"/>
                <w:lang w:eastAsia="ru-RU"/>
              </w:rPr>
              <w:t>Средства государственной корпорации - Фонда содействию реформированию жилищно-коммунального хозяйства, рублей</w:t>
            </w:r>
            <w:proofErr w:type="gramStart"/>
            <w:r w:rsidRPr="00FB3748">
              <w:rPr>
                <w:rFonts w:ascii="Times New Roman" w:eastAsia="Times New Roman" w:hAnsi="Times New Roman" w:cs="Times New Roman"/>
                <w:b/>
                <w:bCs/>
                <w:color w:val="000000"/>
                <w:sz w:val="12"/>
                <w:szCs w:val="12"/>
                <w:lang w:eastAsia="ru-RU"/>
              </w:rPr>
              <w:t xml:space="preserve"> (*)</w:t>
            </w:r>
            <w:proofErr w:type="gramEnd"/>
          </w:p>
        </w:tc>
        <w:tc>
          <w:tcPr>
            <w:tcW w:w="775" w:type="pct"/>
            <w:tcBorders>
              <w:top w:val="single" w:sz="4" w:space="0" w:color="auto"/>
              <w:left w:val="nil"/>
              <w:bottom w:val="single" w:sz="4" w:space="0" w:color="auto"/>
              <w:right w:val="single" w:sz="4" w:space="0" w:color="auto"/>
            </w:tcBorders>
            <w:shd w:val="clear" w:color="auto" w:fill="auto"/>
            <w:vAlign w:val="center"/>
            <w:hideMark/>
          </w:tcPr>
          <w:p w:rsidR="00FB3748" w:rsidRPr="00FB3748" w:rsidRDefault="00FB3748" w:rsidP="00FB3748">
            <w:pPr>
              <w:spacing w:after="0" w:line="240" w:lineRule="auto"/>
              <w:jc w:val="center"/>
              <w:rPr>
                <w:rFonts w:ascii="Times New Roman" w:eastAsia="Times New Roman" w:hAnsi="Times New Roman" w:cs="Times New Roman"/>
                <w:b/>
                <w:bCs/>
                <w:color w:val="000000"/>
                <w:sz w:val="12"/>
                <w:szCs w:val="12"/>
                <w:lang w:eastAsia="ru-RU"/>
              </w:rPr>
            </w:pPr>
            <w:r w:rsidRPr="00FB3748">
              <w:rPr>
                <w:rFonts w:ascii="Times New Roman" w:eastAsia="Times New Roman" w:hAnsi="Times New Roman" w:cs="Times New Roman"/>
                <w:b/>
                <w:bCs/>
                <w:color w:val="000000"/>
                <w:sz w:val="12"/>
                <w:szCs w:val="12"/>
                <w:lang w:eastAsia="ru-RU"/>
              </w:rPr>
              <w:t>Средства областного бюджета, рублей</w:t>
            </w:r>
            <w:proofErr w:type="gramStart"/>
            <w:r w:rsidRPr="00FB3748">
              <w:rPr>
                <w:rFonts w:ascii="Times New Roman" w:eastAsia="Times New Roman" w:hAnsi="Times New Roman" w:cs="Times New Roman"/>
                <w:b/>
                <w:bCs/>
                <w:color w:val="000000"/>
                <w:sz w:val="12"/>
                <w:szCs w:val="12"/>
                <w:lang w:eastAsia="ru-RU"/>
              </w:rPr>
              <w:t xml:space="preserve"> (*)</w:t>
            </w:r>
            <w:proofErr w:type="gramEnd"/>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FB3748" w:rsidRPr="00FB3748" w:rsidRDefault="00FB3748" w:rsidP="00FB3748">
            <w:pPr>
              <w:spacing w:after="0" w:line="240" w:lineRule="auto"/>
              <w:jc w:val="center"/>
              <w:rPr>
                <w:rFonts w:ascii="Times New Roman" w:eastAsia="Times New Roman" w:hAnsi="Times New Roman" w:cs="Times New Roman"/>
                <w:b/>
                <w:bCs/>
                <w:color w:val="000000"/>
                <w:sz w:val="12"/>
                <w:szCs w:val="12"/>
                <w:lang w:eastAsia="ru-RU"/>
              </w:rPr>
            </w:pPr>
            <w:r w:rsidRPr="00FB3748">
              <w:rPr>
                <w:rFonts w:ascii="Times New Roman" w:eastAsia="Times New Roman" w:hAnsi="Times New Roman" w:cs="Times New Roman"/>
                <w:b/>
                <w:bCs/>
                <w:color w:val="000000"/>
                <w:sz w:val="12"/>
                <w:szCs w:val="12"/>
                <w:lang w:eastAsia="ru-RU"/>
              </w:rPr>
              <w:t>Средства местного бюджета, рублей</w:t>
            </w:r>
            <w:proofErr w:type="gramStart"/>
            <w:r w:rsidRPr="00FB3748">
              <w:rPr>
                <w:rFonts w:ascii="Times New Roman" w:eastAsia="Times New Roman" w:hAnsi="Times New Roman" w:cs="Times New Roman"/>
                <w:b/>
                <w:bCs/>
                <w:color w:val="000000"/>
                <w:sz w:val="12"/>
                <w:szCs w:val="12"/>
                <w:lang w:eastAsia="ru-RU"/>
              </w:rPr>
              <w:t xml:space="preserve"> (*)</w:t>
            </w:r>
            <w:proofErr w:type="gramEnd"/>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FB3748" w:rsidRPr="00FB3748" w:rsidRDefault="00FB3748" w:rsidP="00FB3748">
            <w:pPr>
              <w:spacing w:after="0" w:line="240" w:lineRule="auto"/>
              <w:jc w:val="center"/>
              <w:rPr>
                <w:rFonts w:ascii="Times New Roman" w:eastAsia="Times New Roman" w:hAnsi="Times New Roman" w:cs="Times New Roman"/>
                <w:b/>
                <w:bCs/>
                <w:color w:val="000000"/>
                <w:sz w:val="12"/>
                <w:szCs w:val="12"/>
                <w:lang w:eastAsia="ru-RU"/>
              </w:rPr>
            </w:pPr>
            <w:r w:rsidRPr="00FB3748">
              <w:rPr>
                <w:rFonts w:ascii="Times New Roman" w:eastAsia="Times New Roman" w:hAnsi="Times New Roman" w:cs="Times New Roman"/>
                <w:b/>
                <w:bCs/>
                <w:color w:val="000000"/>
                <w:sz w:val="12"/>
                <w:szCs w:val="12"/>
                <w:lang w:eastAsia="ru-RU"/>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рублей</w:t>
            </w:r>
          </w:p>
        </w:tc>
      </w:tr>
      <w:tr w:rsidR="00FB3748" w:rsidRPr="00FB3748" w:rsidTr="00FB3748">
        <w:trPr>
          <w:trHeight w:val="70"/>
        </w:trPr>
        <w:tc>
          <w:tcPr>
            <w:tcW w:w="1144" w:type="pct"/>
            <w:tcBorders>
              <w:top w:val="nil"/>
              <w:left w:val="single" w:sz="4" w:space="0" w:color="auto"/>
              <w:bottom w:val="single" w:sz="4" w:space="0" w:color="auto"/>
              <w:right w:val="single" w:sz="4" w:space="0" w:color="auto"/>
            </w:tcBorders>
            <w:shd w:val="clear" w:color="auto" w:fill="auto"/>
            <w:noWrap/>
            <w:vAlign w:val="center"/>
            <w:hideMark/>
          </w:tcPr>
          <w:p w:rsidR="00FB3748" w:rsidRPr="00FB3748" w:rsidRDefault="00FB3748" w:rsidP="00FB3748">
            <w:pPr>
              <w:spacing w:after="0" w:line="240" w:lineRule="auto"/>
              <w:jc w:val="center"/>
              <w:rPr>
                <w:rFonts w:ascii="Times New Roman" w:eastAsia="Times New Roman" w:hAnsi="Times New Roman" w:cs="Times New Roman"/>
                <w:color w:val="000000"/>
                <w:sz w:val="12"/>
                <w:szCs w:val="12"/>
                <w:lang w:eastAsia="ru-RU"/>
              </w:rPr>
            </w:pPr>
            <w:r w:rsidRPr="00FB3748">
              <w:rPr>
                <w:rFonts w:ascii="Times New Roman" w:eastAsia="Times New Roman" w:hAnsi="Times New Roman" w:cs="Times New Roman"/>
                <w:color w:val="000000"/>
                <w:sz w:val="12"/>
                <w:szCs w:val="12"/>
                <w:lang w:eastAsia="ru-RU"/>
              </w:rPr>
              <w:t>1</w:t>
            </w:r>
          </w:p>
        </w:tc>
        <w:tc>
          <w:tcPr>
            <w:tcW w:w="742" w:type="pct"/>
            <w:tcBorders>
              <w:top w:val="nil"/>
              <w:left w:val="nil"/>
              <w:bottom w:val="single" w:sz="4" w:space="0" w:color="auto"/>
              <w:right w:val="single" w:sz="4" w:space="0" w:color="auto"/>
            </w:tcBorders>
            <w:shd w:val="clear" w:color="auto" w:fill="auto"/>
            <w:noWrap/>
            <w:vAlign w:val="center"/>
            <w:hideMark/>
          </w:tcPr>
          <w:p w:rsidR="00FB3748" w:rsidRPr="00FB3748" w:rsidRDefault="00FB3748" w:rsidP="00FB3748">
            <w:pPr>
              <w:spacing w:after="0" w:line="240" w:lineRule="auto"/>
              <w:jc w:val="center"/>
              <w:rPr>
                <w:rFonts w:ascii="Times New Roman" w:eastAsia="Times New Roman" w:hAnsi="Times New Roman" w:cs="Times New Roman"/>
                <w:color w:val="000000"/>
                <w:sz w:val="12"/>
                <w:szCs w:val="12"/>
                <w:lang w:eastAsia="ru-RU"/>
              </w:rPr>
            </w:pPr>
            <w:r w:rsidRPr="00FB3748">
              <w:rPr>
                <w:rFonts w:ascii="Times New Roman" w:eastAsia="Times New Roman" w:hAnsi="Times New Roman" w:cs="Times New Roman"/>
                <w:color w:val="000000"/>
                <w:sz w:val="12"/>
                <w:szCs w:val="12"/>
                <w:lang w:eastAsia="ru-RU"/>
              </w:rPr>
              <w:t>2</w:t>
            </w:r>
          </w:p>
        </w:tc>
        <w:tc>
          <w:tcPr>
            <w:tcW w:w="782" w:type="pct"/>
            <w:tcBorders>
              <w:top w:val="nil"/>
              <w:left w:val="nil"/>
              <w:bottom w:val="single" w:sz="4" w:space="0" w:color="auto"/>
              <w:right w:val="single" w:sz="4" w:space="0" w:color="auto"/>
            </w:tcBorders>
            <w:shd w:val="clear" w:color="auto" w:fill="auto"/>
            <w:noWrap/>
            <w:vAlign w:val="center"/>
            <w:hideMark/>
          </w:tcPr>
          <w:p w:rsidR="00FB3748" w:rsidRPr="00FB3748" w:rsidRDefault="00FB3748" w:rsidP="00FB3748">
            <w:pPr>
              <w:spacing w:after="0" w:line="240" w:lineRule="auto"/>
              <w:jc w:val="center"/>
              <w:rPr>
                <w:rFonts w:ascii="Times New Roman" w:eastAsia="Times New Roman" w:hAnsi="Times New Roman" w:cs="Times New Roman"/>
                <w:color w:val="000000"/>
                <w:sz w:val="12"/>
                <w:szCs w:val="12"/>
                <w:lang w:eastAsia="ru-RU"/>
              </w:rPr>
            </w:pPr>
            <w:r w:rsidRPr="00FB3748">
              <w:rPr>
                <w:rFonts w:ascii="Times New Roman" w:eastAsia="Times New Roman" w:hAnsi="Times New Roman" w:cs="Times New Roman"/>
                <w:color w:val="000000"/>
                <w:sz w:val="12"/>
                <w:szCs w:val="12"/>
                <w:lang w:eastAsia="ru-RU"/>
              </w:rPr>
              <w:t>3</w:t>
            </w:r>
          </w:p>
        </w:tc>
        <w:tc>
          <w:tcPr>
            <w:tcW w:w="775" w:type="pct"/>
            <w:tcBorders>
              <w:top w:val="nil"/>
              <w:left w:val="nil"/>
              <w:bottom w:val="single" w:sz="4" w:space="0" w:color="auto"/>
              <w:right w:val="single" w:sz="4" w:space="0" w:color="auto"/>
            </w:tcBorders>
            <w:shd w:val="clear" w:color="auto" w:fill="auto"/>
            <w:noWrap/>
            <w:vAlign w:val="center"/>
            <w:hideMark/>
          </w:tcPr>
          <w:p w:rsidR="00FB3748" w:rsidRPr="00FB3748" w:rsidRDefault="00FB3748" w:rsidP="00FB3748">
            <w:pPr>
              <w:spacing w:after="0" w:line="240" w:lineRule="auto"/>
              <w:jc w:val="center"/>
              <w:rPr>
                <w:rFonts w:ascii="Times New Roman" w:eastAsia="Times New Roman" w:hAnsi="Times New Roman" w:cs="Times New Roman"/>
                <w:color w:val="000000"/>
                <w:sz w:val="12"/>
                <w:szCs w:val="12"/>
                <w:lang w:eastAsia="ru-RU"/>
              </w:rPr>
            </w:pPr>
            <w:r w:rsidRPr="00FB3748">
              <w:rPr>
                <w:rFonts w:ascii="Times New Roman" w:eastAsia="Times New Roman" w:hAnsi="Times New Roman" w:cs="Times New Roman"/>
                <w:color w:val="000000"/>
                <w:sz w:val="12"/>
                <w:szCs w:val="12"/>
                <w:lang w:eastAsia="ru-RU"/>
              </w:rPr>
              <w:t>4</w:t>
            </w:r>
          </w:p>
        </w:tc>
        <w:tc>
          <w:tcPr>
            <w:tcW w:w="662" w:type="pct"/>
            <w:tcBorders>
              <w:top w:val="nil"/>
              <w:left w:val="nil"/>
              <w:bottom w:val="single" w:sz="4" w:space="0" w:color="auto"/>
              <w:right w:val="single" w:sz="4" w:space="0" w:color="auto"/>
            </w:tcBorders>
            <w:shd w:val="clear" w:color="auto" w:fill="auto"/>
            <w:noWrap/>
            <w:vAlign w:val="center"/>
            <w:hideMark/>
          </w:tcPr>
          <w:p w:rsidR="00FB3748" w:rsidRPr="00FB3748" w:rsidRDefault="00FB3748" w:rsidP="00FB3748">
            <w:pPr>
              <w:spacing w:after="0" w:line="240" w:lineRule="auto"/>
              <w:jc w:val="center"/>
              <w:rPr>
                <w:rFonts w:ascii="Times New Roman" w:eastAsia="Times New Roman" w:hAnsi="Times New Roman" w:cs="Times New Roman"/>
                <w:color w:val="000000"/>
                <w:sz w:val="12"/>
                <w:szCs w:val="12"/>
                <w:lang w:eastAsia="ru-RU"/>
              </w:rPr>
            </w:pPr>
            <w:r w:rsidRPr="00FB3748">
              <w:rPr>
                <w:rFonts w:ascii="Times New Roman" w:eastAsia="Times New Roman" w:hAnsi="Times New Roman" w:cs="Times New Roman"/>
                <w:color w:val="000000"/>
                <w:sz w:val="12"/>
                <w:szCs w:val="12"/>
                <w:lang w:eastAsia="ru-RU"/>
              </w:rPr>
              <w:t>5</w:t>
            </w:r>
          </w:p>
        </w:tc>
        <w:tc>
          <w:tcPr>
            <w:tcW w:w="895" w:type="pct"/>
            <w:tcBorders>
              <w:top w:val="nil"/>
              <w:left w:val="nil"/>
              <w:bottom w:val="single" w:sz="4" w:space="0" w:color="auto"/>
              <w:right w:val="single" w:sz="4" w:space="0" w:color="auto"/>
            </w:tcBorders>
            <w:shd w:val="clear" w:color="auto" w:fill="auto"/>
            <w:noWrap/>
            <w:vAlign w:val="center"/>
            <w:hideMark/>
          </w:tcPr>
          <w:p w:rsidR="00FB3748" w:rsidRPr="00FB3748" w:rsidRDefault="00FB3748" w:rsidP="00FB3748">
            <w:pPr>
              <w:spacing w:after="0" w:line="240" w:lineRule="auto"/>
              <w:jc w:val="center"/>
              <w:rPr>
                <w:rFonts w:ascii="Times New Roman" w:eastAsia="Times New Roman" w:hAnsi="Times New Roman" w:cs="Times New Roman"/>
                <w:color w:val="000000"/>
                <w:sz w:val="12"/>
                <w:szCs w:val="12"/>
                <w:lang w:eastAsia="ru-RU"/>
              </w:rPr>
            </w:pPr>
            <w:r w:rsidRPr="00FB3748">
              <w:rPr>
                <w:rFonts w:ascii="Times New Roman" w:eastAsia="Times New Roman" w:hAnsi="Times New Roman" w:cs="Times New Roman"/>
                <w:color w:val="000000"/>
                <w:sz w:val="12"/>
                <w:szCs w:val="12"/>
                <w:lang w:eastAsia="ru-RU"/>
              </w:rPr>
              <w:t>6</w:t>
            </w:r>
          </w:p>
        </w:tc>
      </w:tr>
      <w:tr w:rsidR="00FB3748" w:rsidRPr="00FB3748" w:rsidTr="00FB3748">
        <w:trPr>
          <w:trHeight w:val="70"/>
        </w:trPr>
        <w:tc>
          <w:tcPr>
            <w:tcW w:w="1144" w:type="pct"/>
            <w:tcBorders>
              <w:top w:val="nil"/>
              <w:left w:val="single" w:sz="4" w:space="0" w:color="auto"/>
              <w:bottom w:val="single" w:sz="4" w:space="0" w:color="auto"/>
              <w:right w:val="single" w:sz="4" w:space="0" w:color="auto"/>
            </w:tcBorders>
            <w:shd w:val="clear" w:color="auto" w:fill="auto"/>
            <w:vAlign w:val="center"/>
            <w:hideMark/>
          </w:tcPr>
          <w:p w:rsidR="00FB3748" w:rsidRPr="00FB3748" w:rsidRDefault="00FB3748" w:rsidP="00FB3748">
            <w:pPr>
              <w:spacing w:after="0" w:line="240" w:lineRule="auto"/>
              <w:jc w:val="center"/>
              <w:rPr>
                <w:rFonts w:ascii="Times New Roman" w:eastAsia="Times New Roman" w:hAnsi="Times New Roman" w:cs="Times New Roman"/>
                <w:b/>
                <w:bCs/>
                <w:color w:val="000000"/>
                <w:sz w:val="12"/>
                <w:szCs w:val="12"/>
                <w:lang w:eastAsia="ru-RU"/>
              </w:rPr>
            </w:pPr>
            <w:r w:rsidRPr="00FB3748">
              <w:rPr>
                <w:rFonts w:ascii="Times New Roman" w:eastAsia="Times New Roman" w:hAnsi="Times New Roman" w:cs="Times New Roman"/>
                <w:b/>
                <w:bCs/>
                <w:color w:val="000000"/>
                <w:sz w:val="12"/>
                <w:szCs w:val="12"/>
                <w:lang w:eastAsia="ru-RU"/>
              </w:rPr>
              <w:t>первый этап финансирования (2019-2020 годы)</w:t>
            </w:r>
          </w:p>
        </w:tc>
        <w:tc>
          <w:tcPr>
            <w:tcW w:w="742" w:type="pct"/>
            <w:tcBorders>
              <w:top w:val="nil"/>
              <w:left w:val="nil"/>
              <w:bottom w:val="single" w:sz="4" w:space="0" w:color="auto"/>
              <w:right w:val="single" w:sz="4" w:space="0" w:color="auto"/>
            </w:tcBorders>
            <w:shd w:val="clear" w:color="auto" w:fill="auto"/>
            <w:noWrap/>
            <w:vAlign w:val="center"/>
            <w:hideMark/>
          </w:tcPr>
          <w:p w:rsidR="00FB3748" w:rsidRPr="00FB3748" w:rsidRDefault="00FB3748" w:rsidP="00FB3748">
            <w:pPr>
              <w:spacing w:after="0" w:line="240" w:lineRule="auto"/>
              <w:jc w:val="center"/>
              <w:rPr>
                <w:rFonts w:ascii="Times New Roman" w:eastAsia="Times New Roman" w:hAnsi="Times New Roman" w:cs="Times New Roman"/>
                <w:sz w:val="12"/>
                <w:szCs w:val="12"/>
                <w:lang w:eastAsia="ru-RU"/>
              </w:rPr>
            </w:pPr>
            <w:r w:rsidRPr="00FB3748">
              <w:rPr>
                <w:rFonts w:ascii="Times New Roman" w:eastAsia="Times New Roman" w:hAnsi="Times New Roman" w:cs="Times New Roman"/>
                <w:sz w:val="12"/>
                <w:szCs w:val="12"/>
                <w:lang w:eastAsia="ru-RU"/>
              </w:rPr>
              <w:t>163 489 859,20</w:t>
            </w:r>
          </w:p>
        </w:tc>
        <w:tc>
          <w:tcPr>
            <w:tcW w:w="782" w:type="pct"/>
            <w:tcBorders>
              <w:top w:val="nil"/>
              <w:left w:val="nil"/>
              <w:bottom w:val="single" w:sz="4" w:space="0" w:color="auto"/>
              <w:right w:val="single" w:sz="4" w:space="0" w:color="auto"/>
            </w:tcBorders>
            <w:shd w:val="clear" w:color="auto" w:fill="auto"/>
            <w:noWrap/>
            <w:vAlign w:val="center"/>
            <w:hideMark/>
          </w:tcPr>
          <w:p w:rsidR="00FB3748" w:rsidRPr="00FB3748" w:rsidRDefault="00FB3748" w:rsidP="00FB3748">
            <w:pPr>
              <w:spacing w:after="0" w:line="240" w:lineRule="auto"/>
              <w:jc w:val="center"/>
              <w:rPr>
                <w:rFonts w:ascii="Times New Roman" w:eastAsia="Times New Roman" w:hAnsi="Times New Roman" w:cs="Times New Roman"/>
                <w:color w:val="000000"/>
                <w:sz w:val="12"/>
                <w:szCs w:val="12"/>
                <w:lang w:eastAsia="ru-RU"/>
              </w:rPr>
            </w:pPr>
            <w:r w:rsidRPr="00FB3748">
              <w:rPr>
                <w:rFonts w:ascii="Times New Roman" w:eastAsia="Times New Roman" w:hAnsi="Times New Roman" w:cs="Times New Roman"/>
                <w:color w:val="000000"/>
                <w:sz w:val="12"/>
                <w:szCs w:val="12"/>
                <w:lang w:eastAsia="ru-RU"/>
              </w:rPr>
              <w:t>139 758 993,54</w:t>
            </w:r>
          </w:p>
        </w:tc>
        <w:tc>
          <w:tcPr>
            <w:tcW w:w="775" w:type="pct"/>
            <w:tcBorders>
              <w:top w:val="nil"/>
              <w:left w:val="nil"/>
              <w:bottom w:val="single" w:sz="4" w:space="0" w:color="auto"/>
              <w:right w:val="single" w:sz="4" w:space="0" w:color="auto"/>
            </w:tcBorders>
            <w:shd w:val="clear" w:color="auto" w:fill="auto"/>
            <w:noWrap/>
            <w:vAlign w:val="center"/>
            <w:hideMark/>
          </w:tcPr>
          <w:p w:rsidR="00FB3748" w:rsidRPr="00FB3748" w:rsidRDefault="00FB3748" w:rsidP="00FB3748">
            <w:pPr>
              <w:spacing w:after="0" w:line="240" w:lineRule="auto"/>
              <w:jc w:val="center"/>
              <w:rPr>
                <w:rFonts w:ascii="Times New Roman" w:eastAsia="Times New Roman" w:hAnsi="Times New Roman" w:cs="Times New Roman"/>
                <w:color w:val="000000"/>
                <w:sz w:val="12"/>
                <w:szCs w:val="12"/>
                <w:lang w:eastAsia="ru-RU"/>
              </w:rPr>
            </w:pPr>
            <w:r w:rsidRPr="00FB3748">
              <w:rPr>
                <w:rFonts w:ascii="Times New Roman" w:eastAsia="Times New Roman" w:hAnsi="Times New Roman" w:cs="Times New Roman"/>
                <w:color w:val="000000"/>
                <w:sz w:val="12"/>
                <w:szCs w:val="12"/>
                <w:lang w:eastAsia="ru-RU"/>
              </w:rPr>
              <w:t>14 625 941,18</w:t>
            </w:r>
          </w:p>
        </w:tc>
        <w:tc>
          <w:tcPr>
            <w:tcW w:w="662" w:type="pct"/>
            <w:tcBorders>
              <w:top w:val="nil"/>
              <w:left w:val="nil"/>
              <w:bottom w:val="single" w:sz="4" w:space="0" w:color="auto"/>
              <w:right w:val="single" w:sz="4" w:space="0" w:color="auto"/>
            </w:tcBorders>
            <w:shd w:val="clear" w:color="auto" w:fill="auto"/>
            <w:noWrap/>
            <w:vAlign w:val="center"/>
            <w:hideMark/>
          </w:tcPr>
          <w:p w:rsidR="00FB3748" w:rsidRPr="00FB3748" w:rsidRDefault="00FB3748" w:rsidP="00FB3748">
            <w:pPr>
              <w:spacing w:after="0" w:line="240" w:lineRule="auto"/>
              <w:jc w:val="center"/>
              <w:rPr>
                <w:rFonts w:ascii="Times New Roman" w:eastAsia="Times New Roman" w:hAnsi="Times New Roman" w:cs="Times New Roman"/>
                <w:color w:val="000000"/>
                <w:sz w:val="12"/>
                <w:szCs w:val="12"/>
                <w:lang w:eastAsia="ru-RU"/>
              </w:rPr>
            </w:pPr>
            <w:r w:rsidRPr="00FB3748">
              <w:rPr>
                <w:rFonts w:ascii="Times New Roman" w:eastAsia="Times New Roman" w:hAnsi="Times New Roman" w:cs="Times New Roman"/>
                <w:color w:val="000000"/>
                <w:sz w:val="12"/>
                <w:szCs w:val="12"/>
                <w:lang w:eastAsia="ru-RU"/>
              </w:rPr>
              <w:t>8 125 522,88</w:t>
            </w:r>
          </w:p>
        </w:tc>
        <w:tc>
          <w:tcPr>
            <w:tcW w:w="895" w:type="pct"/>
            <w:tcBorders>
              <w:top w:val="nil"/>
              <w:left w:val="nil"/>
              <w:bottom w:val="single" w:sz="4" w:space="0" w:color="auto"/>
              <w:right w:val="single" w:sz="4" w:space="0" w:color="auto"/>
            </w:tcBorders>
            <w:shd w:val="clear" w:color="auto" w:fill="auto"/>
            <w:noWrap/>
            <w:vAlign w:val="center"/>
            <w:hideMark/>
          </w:tcPr>
          <w:p w:rsidR="00FB3748" w:rsidRPr="00FB3748" w:rsidRDefault="00FB3748" w:rsidP="00FB3748">
            <w:pPr>
              <w:spacing w:after="0" w:line="240" w:lineRule="auto"/>
              <w:jc w:val="center"/>
              <w:rPr>
                <w:rFonts w:ascii="Times New Roman" w:eastAsia="Times New Roman" w:hAnsi="Times New Roman" w:cs="Times New Roman"/>
                <w:color w:val="000000"/>
                <w:sz w:val="12"/>
                <w:szCs w:val="12"/>
                <w:lang w:eastAsia="ru-RU"/>
              </w:rPr>
            </w:pPr>
            <w:r w:rsidRPr="00FB3748">
              <w:rPr>
                <w:rFonts w:ascii="Times New Roman" w:eastAsia="Times New Roman" w:hAnsi="Times New Roman" w:cs="Times New Roman"/>
                <w:color w:val="000000"/>
                <w:sz w:val="12"/>
                <w:szCs w:val="12"/>
                <w:lang w:eastAsia="ru-RU"/>
              </w:rPr>
              <w:t>979 401,60</w:t>
            </w:r>
          </w:p>
        </w:tc>
      </w:tr>
      <w:tr w:rsidR="00FB3748" w:rsidRPr="00FB3748" w:rsidTr="00FB3748">
        <w:trPr>
          <w:trHeight w:val="70"/>
        </w:trPr>
        <w:tc>
          <w:tcPr>
            <w:tcW w:w="1144" w:type="pct"/>
            <w:tcBorders>
              <w:top w:val="nil"/>
              <w:left w:val="single" w:sz="4" w:space="0" w:color="auto"/>
              <w:bottom w:val="single" w:sz="4" w:space="0" w:color="auto"/>
              <w:right w:val="single" w:sz="4" w:space="0" w:color="auto"/>
            </w:tcBorders>
            <w:shd w:val="clear" w:color="auto" w:fill="auto"/>
            <w:vAlign w:val="center"/>
            <w:hideMark/>
          </w:tcPr>
          <w:p w:rsidR="00FB3748" w:rsidRPr="00FB3748" w:rsidRDefault="00FB3748" w:rsidP="00FB3748">
            <w:pPr>
              <w:spacing w:after="0" w:line="240" w:lineRule="auto"/>
              <w:jc w:val="center"/>
              <w:rPr>
                <w:rFonts w:ascii="Times New Roman" w:eastAsia="Times New Roman" w:hAnsi="Times New Roman" w:cs="Times New Roman"/>
                <w:b/>
                <w:bCs/>
                <w:color w:val="000000"/>
                <w:sz w:val="12"/>
                <w:szCs w:val="12"/>
                <w:lang w:eastAsia="ru-RU"/>
              </w:rPr>
            </w:pPr>
            <w:r w:rsidRPr="00FB3748">
              <w:rPr>
                <w:rFonts w:ascii="Times New Roman" w:eastAsia="Times New Roman" w:hAnsi="Times New Roman" w:cs="Times New Roman"/>
                <w:b/>
                <w:bCs/>
                <w:color w:val="000000"/>
                <w:sz w:val="12"/>
                <w:szCs w:val="12"/>
                <w:lang w:eastAsia="ru-RU"/>
              </w:rPr>
              <w:t>второй этап финансирования (2020-2021 годы)</w:t>
            </w:r>
          </w:p>
        </w:tc>
        <w:tc>
          <w:tcPr>
            <w:tcW w:w="742" w:type="pct"/>
            <w:tcBorders>
              <w:top w:val="nil"/>
              <w:left w:val="nil"/>
              <w:bottom w:val="single" w:sz="4" w:space="0" w:color="auto"/>
              <w:right w:val="single" w:sz="4" w:space="0" w:color="auto"/>
            </w:tcBorders>
            <w:shd w:val="clear" w:color="auto" w:fill="auto"/>
            <w:noWrap/>
            <w:vAlign w:val="center"/>
            <w:hideMark/>
          </w:tcPr>
          <w:p w:rsidR="00FB3748" w:rsidRPr="00FB3748" w:rsidRDefault="00FB3748" w:rsidP="00FB3748">
            <w:pPr>
              <w:spacing w:after="0" w:line="240" w:lineRule="auto"/>
              <w:jc w:val="center"/>
              <w:rPr>
                <w:rFonts w:ascii="Times New Roman" w:eastAsia="Times New Roman" w:hAnsi="Times New Roman" w:cs="Times New Roman"/>
                <w:sz w:val="12"/>
                <w:szCs w:val="12"/>
                <w:lang w:eastAsia="ru-RU"/>
              </w:rPr>
            </w:pPr>
            <w:r w:rsidRPr="00FB3748">
              <w:rPr>
                <w:rFonts w:ascii="Times New Roman" w:eastAsia="Times New Roman" w:hAnsi="Times New Roman" w:cs="Times New Roman"/>
                <w:sz w:val="12"/>
                <w:szCs w:val="12"/>
                <w:lang w:eastAsia="ru-RU"/>
              </w:rPr>
              <w:t>134 911 850,00</w:t>
            </w:r>
          </w:p>
        </w:tc>
        <w:tc>
          <w:tcPr>
            <w:tcW w:w="782" w:type="pct"/>
            <w:tcBorders>
              <w:top w:val="nil"/>
              <w:left w:val="nil"/>
              <w:bottom w:val="single" w:sz="4" w:space="0" w:color="auto"/>
              <w:right w:val="single" w:sz="4" w:space="0" w:color="auto"/>
            </w:tcBorders>
            <w:shd w:val="clear" w:color="auto" w:fill="auto"/>
            <w:noWrap/>
            <w:vAlign w:val="center"/>
            <w:hideMark/>
          </w:tcPr>
          <w:p w:rsidR="00FB3748" w:rsidRPr="00FB3748" w:rsidRDefault="00FB3748" w:rsidP="00FB3748">
            <w:pPr>
              <w:spacing w:after="0" w:line="240" w:lineRule="auto"/>
              <w:jc w:val="center"/>
              <w:rPr>
                <w:rFonts w:ascii="Times New Roman" w:eastAsia="Times New Roman" w:hAnsi="Times New Roman" w:cs="Times New Roman"/>
                <w:color w:val="000000"/>
                <w:sz w:val="12"/>
                <w:szCs w:val="12"/>
                <w:lang w:eastAsia="ru-RU"/>
              </w:rPr>
            </w:pPr>
            <w:r w:rsidRPr="00FB3748">
              <w:rPr>
                <w:rFonts w:ascii="Times New Roman" w:eastAsia="Times New Roman" w:hAnsi="Times New Roman" w:cs="Times New Roman"/>
                <w:color w:val="000000"/>
                <w:sz w:val="12"/>
                <w:szCs w:val="12"/>
                <w:lang w:eastAsia="ru-RU"/>
              </w:rPr>
              <w:t>116 024 191,00</w:t>
            </w:r>
          </w:p>
        </w:tc>
        <w:tc>
          <w:tcPr>
            <w:tcW w:w="775" w:type="pct"/>
            <w:tcBorders>
              <w:top w:val="nil"/>
              <w:left w:val="nil"/>
              <w:bottom w:val="single" w:sz="4" w:space="0" w:color="auto"/>
              <w:right w:val="single" w:sz="4" w:space="0" w:color="auto"/>
            </w:tcBorders>
            <w:shd w:val="clear" w:color="auto" w:fill="auto"/>
            <w:noWrap/>
            <w:vAlign w:val="center"/>
            <w:hideMark/>
          </w:tcPr>
          <w:p w:rsidR="00FB3748" w:rsidRPr="00FB3748" w:rsidRDefault="00FB3748" w:rsidP="00FB3748">
            <w:pPr>
              <w:spacing w:after="0" w:line="240" w:lineRule="auto"/>
              <w:jc w:val="center"/>
              <w:rPr>
                <w:rFonts w:ascii="Times New Roman" w:eastAsia="Times New Roman" w:hAnsi="Times New Roman" w:cs="Times New Roman"/>
                <w:color w:val="000000"/>
                <w:sz w:val="12"/>
                <w:szCs w:val="12"/>
                <w:lang w:eastAsia="ru-RU"/>
              </w:rPr>
            </w:pPr>
            <w:r w:rsidRPr="00FB3748">
              <w:rPr>
                <w:rFonts w:ascii="Times New Roman" w:eastAsia="Times New Roman" w:hAnsi="Times New Roman" w:cs="Times New Roman"/>
                <w:color w:val="000000"/>
                <w:sz w:val="12"/>
                <w:szCs w:val="12"/>
                <w:lang w:eastAsia="ru-RU"/>
              </w:rPr>
              <w:t>12 142 066,50</w:t>
            </w:r>
          </w:p>
        </w:tc>
        <w:tc>
          <w:tcPr>
            <w:tcW w:w="662" w:type="pct"/>
            <w:tcBorders>
              <w:top w:val="nil"/>
              <w:left w:val="nil"/>
              <w:bottom w:val="single" w:sz="4" w:space="0" w:color="auto"/>
              <w:right w:val="single" w:sz="4" w:space="0" w:color="auto"/>
            </w:tcBorders>
            <w:shd w:val="clear" w:color="auto" w:fill="auto"/>
            <w:noWrap/>
            <w:vAlign w:val="center"/>
            <w:hideMark/>
          </w:tcPr>
          <w:p w:rsidR="00FB3748" w:rsidRPr="00FB3748" w:rsidRDefault="00FB3748" w:rsidP="00FB3748">
            <w:pPr>
              <w:spacing w:after="0" w:line="240" w:lineRule="auto"/>
              <w:jc w:val="center"/>
              <w:rPr>
                <w:rFonts w:ascii="Times New Roman" w:eastAsia="Times New Roman" w:hAnsi="Times New Roman" w:cs="Times New Roman"/>
                <w:color w:val="000000"/>
                <w:sz w:val="12"/>
                <w:szCs w:val="12"/>
                <w:lang w:eastAsia="ru-RU"/>
              </w:rPr>
            </w:pPr>
            <w:r w:rsidRPr="00FB3748">
              <w:rPr>
                <w:rFonts w:ascii="Times New Roman" w:eastAsia="Times New Roman" w:hAnsi="Times New Roman" w:cs="Times New Roman"/>
                <w:color w:val="000000"/>
                <w:sz w:val="12"/>
                <w:szCs w:val="12"/>
                <w:lang w:eastAsia="ru-RU"/>
              </w:rPr>
              <w:t>6 745 592,50</w:t>
            </w:r>
          </w:p>
        </w:tc>
        <w:tc>
          <w:tcPr>
            <w:tcW w:w="895" w:type="pct"/>
            <w:tcBorders>
              <w:top w:val="nil"/>
              <w:left w:val="nil"/>
              <w:bottom w:val="single" w:sz="4" w:space="0" w:color="auto"/>
              <w:right w:val="single" w:sz="4" w:space="0" w:color="auto"/>
            </w:tcBorders>
            <w:shd w:val="clear" w:color="auto" w:fill="auto"/>
            <w:noWrap/>
            <w:vAlign w:val="center"/>
            <w:hideMark/>
          </w:tcPr>
          <w:p w:rsidR="00FB3748" w:rsidRPr="00FB3748" w:rsidRDefault="00FB3748" w:rsidP="00FB3748">
            <w:pPr>
              <w:spacing w:after="0" w:line="240" w:lineRule="auto"/>
              <w:jc w:val="center"/>
              <w:rPr>
                <w:rFonts w:ascii="Times New Roman" w:eastAsia="Times New Roman" w:hAnsi="Times New Roman" w:cs="Times New Roman"/>
                <w:color w:val="000000"/>
                <w:sz w:val="12"/>
                <w:szCs w:val="12"/>
                <w:lang w:eastAsia="ru-RU"/>
              </w:rPr>
            </w:pPr>
            <w:r w:rsidRPr="00FB3748">
              <w:rPr>
                <w:rFonts w:ascii="Times New Roman" w:eastAsia="Times New Roman" w:hAnsi="Times New Roman" w:cs="Times New Roman"/>
                <w:color w:val="000000"/>
                <w:sz w:val="12"/>
                <w:szCs w:val="12"/>
                <w:lang w:eastAsia="ru-RU"/>
              </w:rPr>
              <w:t>-</w:t>
            </w:r>
          </w:p>
        </w:tc>
      </w:tr>
      <w:tr w:rsidR="00FB3748" w:rsidRPr="00FB3748" w:rsidTr="00FB3748">
        <w:trPr>
          <w:trHeight w:val="70"/>
        </w:trPr>
        <w:tc>
          <w:tcPr>
            <w:tcW w:w="1144" w:type="pct"/>
            <w:tcBorders>
              <w:top w:val="nil"/>
              <w:left w:val="single" w:sz="4" w:space="0" w:color="auto"/>
              <w:bottom w:val="single" w:sz="4" w:space="0" w:color="auto"/>
              <w:right w:val="single" w:sz="4" w:space="0" w:color="auto"/>
            </w:tcBorders>
            <w:shd w:val="clear" w:color="auto" w:fill="auto"/>
            <w:vAlign w:val="center"/>
            <w:hideMark/>
          </w:tcPr>
          <w:p w:rsidR="00FB3748" w:rsidRPr="00FB3748" w:rsidRDefault="00FB3748" w:rsidP="00FB3748">
            <w:pPr>
              <w:spacing w:after="0" w:line="240" w:lineRule="auto"/>
              <w:jc w:val="center"/>
              <w:rPr>
                <w:rFonts w:ascii="Times New Roman" w:eastAsia="Times New Roman" w:hAnsi="Times New Roman" w:cs="Times New Roman"/>
                <w:b/>
                <w:bCs/>
                <w:color w:val="000000"/>
                <w:sz w:val="12"/>
                <w:szCs w:val="12"/>
                <w:lang w:eastAsia="ru-RU"/>
              </w:rPr>
            </w:pPr>
            <w:r w:rsidRPr="00FB3748">
              <w:rPr>
                <w:rFonts w:ascii="Times New Roman" w:eastAsia="Times New Roman" w:hAnsi="Times New Roman" w:cs="Times New Roman"/>
                <w:b/>
                <w:bCs/>
                <w:color w:val="000000"/>
                <w:sz w:val="12"/>
                <w:szCs w:val="12"/>
                <w:lang w:eastAsia="ru-RU"/>
              </w:rPr>
              <w:t>третий этап финансирования (2021-2022 годы)</w:t>
            </w:r>
          </w:p>
        </w:tc>
        <w:tc>
          <w:tcPr>
            <w:tcW w:w="742" w:type="pct"/>
            <w:tcBorders>
              <w:top w:val="nil"/>
              <w:left w:val="nil"/>
              <w:bottom w:val="single" w:sz="4" w:space="0" w:color="auto"/>
              <w:right w:val="single" w:sz="4" w:space="0" w:color="auto"/>
            </w:tcBorders>
            <w:shd w:val="clear" w:color="auto" w:fill="auto"/>
            <w:noWrap/>
            <w:vAlign w:val="center"/>
            <w:hideMark/>
          </w:tcPr>
          <w:p w:rsidR="00FB3748" w:rsidRPr="00FB3748" w:rsidRDefault="00FB3748" w:rsidP="00FB3748">
            <w:pPr>
              <w:spacing w:after="0" w:line="240" w:lineRule="auto"/>
              <w:jc w:val="center"/>
              <w:rPr>
                <w:rFonts w:ascii="Times New Roman" w:eastAsia="Times New Roman" w:hAnsi="Times New Roman" w:cs="Times New Roman"/>
                <w:sz w:val="12"/>
                <w:szCs w:val="12"/>
                <w:lang w:eastAsia="ru-RU"/>
              </w:rPr>
            </w:pPr>
            <w:r w:rsidRPr="00FB3748">
              <w:rPr>
                <w:rFonts w:ascii="Times New Roman" w:eastAsia="Times New Roman" w:hAnsi="Times New Roman" w:cs="Times New Roman"/>
                <w:sz w:val="12"/>
                <w:szCs w:val="12"/>
                <w:lang w:eastAsia="ru-RU"/>
              </w:rPr>
              <w:t>171 390 540,80</w:t>
            </w:r>
          </w:p>
        </w:tc>
        <w:tc>
          <w:tcPr>
            <w:tcW w:w="782" w:type="pct"/>
            <w:tcBorders>
              <w:top w:val="nil"/>
              <w:left w:val="nil"/>
              <w:bottom w:val="single" w:sz="4" w:space="0" w:color="auto"/>
              <w:right w:val="single" w:sz="4" w:space="0" w:color="auto"/>
            </w:tcBorders>
            <w:shd w:val="clear" w:color="auto" w:fill="auto"/>
            <w:noWrap/>
            <w:vAlign w:val="center"/>
            <w:hideMark/>
          </w:tcPr>
          <w:p w:rsidR="00FB3748" w:rsidRPr="00FB3748" w:rsidRDefault="00FB3748" w:rsidP="00FB3748">
            <w:pPr>
              <w:spacing w:after="0" w:line="240" w:lineRule="auto"/>
              <w:jc w:val="center"/>
              <w:rPr>
                <w:rFonts w:ascii="Times New Roman" w:eastAsia="Times New Roman" w:hAnsi="Times New Roman" w:cs="Times New Roman"/>
                <w:color w:val="000000"/>
                <w:sz w:val="12"/>
                <w:szCs w:val="12"/>
                <w:lang w:eastAsia="ru-RU"/>
              </w:rPr>
            </w:pPr>
            <w:r w:rsidRPr="00FB3748">
              <w:rPr>
                <w:rFonts w:ascii="Times New Roman" w:eastAsia="Times New Roman" w:hAnsi="Times New Roman" w:cs="Times New Roman"/>
                <w:color w:val="000000"/>
                <w:sz w:val="12"/>
                <w:szCs w:val="12"/>
                <w:lang w:eastAsia="ru-RU"/>
              </w:rPr>
              <w:t>147 395 865,09</w:t>
            </w:r>
          </w:p>
        </w:tc>
        <w:tc>
          <w:tcPr>
            <w:tcW w:w="775" w:type="pct"/>
            <w:tcBorders>
              <w:top w:val="nil"/>
              <w:left w:val="nil"/>
              <w:bottom w:val="single" w:sz="4" w:space="0" w:color="auto"/>
              <w:right w:val="single" w:sz="4" w:space="0" w:color="auto"/>
            </w:tcBorders>
            <w:shd w:val="clear" w:color="auto" w:fill="auto"/>
            <w:noWrap/>
            <w:vAlign w:val="center"/>
            <w:hideMark/>
          </w:tcPr>
          <w:p w:rsidR="00FB3748" w:rsidRPr="00FB3748" w:rsidRDefault="00FB3748" w:rsidP="00FB3748">
            <w:pPr>
              <w:spacing w:after="0" w:line="240" w:lineRule="auto"/>
              <w:jc w:val="center"/>
              <w:rPr>
                <w:rFonts w:ascii="Times New Roman" w:eastAsia="Times New Roman" w:hAnsi="Times New Roman" w:cs="Times New Roman"/>
                <w:color w:val="000000"/>
                <w:sz w:val="12"/>
                <w:szCs w:val="12"/>
                <w:lang w:eastAsia="ru-RU"/>
              </w:rPr>
            </w:pPr>
            <w:r w:rsidRPr="00FB3748">
              <w:rPr>
                <w:rFonts w:ascii="Times New Roman" w:eastAsia="Times New Roman" w:hAnsi="Times New Roman" w:cs="Times New Roman"/>
                <w:color w:val="000000"/>
                <w:sz w:val="12"/>
                <w:szCs w:val="12"/>
                <w:lang w:eastAsia="ru-RU"/>
              </w:rPr>
              <w:t>15 425 148,67</w:t>
            </w:r>
          </w:p>
        </w:tc>
        <w:tc>
          <w:tcPr>
            <w:tcW w:w="662" w:type="pct"/>
            <w:tcBorders>
              <w:top w:val="nil"/>
              <w:left w:val="nil"/>
              <w:bottom w:val="single" w:sz="4" w:space="0" w:color="auto"/>
              <w:right w:val="single" w:sz="4" w:space="0" w:color="auto"/>
            </w:tcBorders>
            <w:shd w:val="clear" w:color="auto" w:fill="auto"/>
            <w:noWrap/>
            <w:vAlign w:val="center"/>
            <w:hideMark/>
          </w:tcPr>
          <w:p w:rsidR="00FB3748" w:rsidRPr="00FB3748" w:rsidRDefault="00FB3748" w:rsidP="00FB3748">
            <w:pPr>
              <w:spacing w:after="0" w:line="240" w:lineRule="auto"/>
              <w:jc w:val="center"/>
              <w:rPr>
                <w:rFonts w:ascii="Times New Roman" w:eastAsia="Times New Roman" w:hAnsi="Times New Roman" w:cs="Times New Roman"/>
                <w:color w:val="000000"/>
                <w:sz w:val="12"/>
                <w:szCs w:val="12"/>
                <w:lang w:eastAsia="ru-RU"/>
              </w:rPr>
            </w:pPr>
            <w:r w:rsidRPr="00FB3748">
              <w:rPr>
                <w:rFonts w:ascii="Times New Roman" w:eastAsia="Times New Roman" w:hAnsi="Times New Roman" w:cs="Times New Roman"/>
                <w:color w:val="000000"/>
                <w:sz w:val="12"/>
                <w:szCs w:val="12"/>
                <w:lang w:eastAsia="ru-RU"/>
              </w:rPr>
              <w:t>8 569 527,04</w:t>
            </w:r>
          </w:p>
        </w:tc>
        <w:tc>
          <w:tcPr>
            <w:tcW w:w="895" w:type="pct"/>
            <w:tcBorders>
              <w:top w:val="nil"/>
              <w:left w:val="nil"/>
              <w:bottom w:val="single" w:sz="4" w:space="0" w:color="auto"/>
              <w:right w:val="single" w:sz="4" w:space="0" w:color="auto"/>
            </w:tcBorders>
            <w:shd w:val="clear" w:color="auto" w:fill="auto"/>
            <w:noWrap/>
            <w:vAlign w:val="center"/>
            <w:hideMark/>
          </w:tcPr>
          <w:p w:rsidR="00FB3748" w:rsidRPr="00FB3748" w:rsidRDefault="00FB3748" w:rsidP="00FB3748">
            <w:pPr>
              <w:spacing w:after="0" w:line="240" w:lineRule="auto"/>
              <w:jc w:val="center"/>
              <w:rPr>
                <w:rFonts w:ascii="Times New Roman" w:eastAsia="Times New Roman" w:hAnsi="Times New Roman" w:cs="Times New Roman"/>
                <w:color w:val="000000"/>
                <w:sz w:val="12"/>
                <w:szCs w:val="12"/>
                <w:lang w:eastAsia="ru-RU"/>
              </w:rPr>
            </w:pPr>
            <w:r w:rsidRPr="00FB3748">
              <w:rPr>
                <w:rFonts w:ascii="Times New Roman" w:eastAsia="Times New Roman" w:hAnsi="Times New Roman" w:cs="Times New Roman"/>
                <w:color w:val="000000"/>
                <w:sz w:val="12"/>
                <w:szCs w:val="12"/>
                <w:lang w:eastAsia="ru-RU"/>
              </w:rPr>
              <w:t>-</w:t>
            </w:r>
          </w:p>
        </w:tc>
      </w:tr>
      <w:tr w:rsidR="00FB3748" w:rsidRPr="00FB3748" w:rsidTr="00FB3748">
        <w:trPr>
          <w:trHeight w:val="70"/>
        </w:trPr>
        <w:tc>
          <w:tcPr>
            <w:tcW w:w="1144" w:type="pct"/>
            <w:tcBorders>
              <w:top w:val="nil"/>
              <w:left w:val="single" w:sz="4" w:space="0" w:color="auto"/>
              <w:bottom w:val="single" w:sz="4" w:space="0" w:color="auto"/>
              <w:right w:val="single" w:sz="4" w:space="0" w:color="auto"/>
            </w:tcBorders>
            <w:shd w:val="clear" w:color="auto" w:fill="auto"/>
            <w:vAlign w:val="center"/>
            <w:hideMark/>
          </w:tcPr>
          <w:p w:rsidR="00FB3748" w:rsidRPr="00FB3748" w:rsidRDefault="00FB3748" w:rsidP="00FB3748">
            <w:pPr>
              <w:spacing w:after="0" w:line="240" w:lineRule="auto"/>
              <w:jc w:val="center"/>
              <w:rPr>
                <w:rFonts w:ascii="Times New Roman" w:eastAsia="Times New Roman" w:hAnsi="Times New Roman" w:cs="Times New Roman"/>
                <w:b/>
                <w:bCs/>
                <w:color w:val="000000"/>
                <w:sz w:val="12"/>
                <w:szCs w:val="12"/>
                <w:lang w:eastAsia="ru-RU"/>
              </w:rPr>
            </w:pPr>
            <w:r w:rsidRPr="00FB3748">
              <w:rPr>
                <w:rFonts w:ascii="Times New Roman" w:eastAsia="Times New Roman" w:hAnsi="Times New Roman" w:cs="Times New Roman"/>
                <w:b/>
                <w:bCs/>
                <w:color w:val="000000"/>
                <w:sz w:val="12"/>
                <w:szCs w:val="12"/>
                <w:lang w:eastAsia="ru-RU"/>
              </w:rPr>
              <w:t>четвертый этап финансирования                                                               (2022-2023 годы)</w:t>
            </w:r>
          </w:p>
        </w:tc>
        <w:tc>
          <w:tcPr>
            <w:tcW w:w="742" w:type="pct"/>
            <w:tcBorders>
              <w:top w:val="nil"/>
              <w:left w:val="nil"/>
              <w:bottom w:val="single" w:sz="4" w:space="0" w:color="auto"/>
              <w:right w:val="single" w:sz="4" w:space="0" w:color="auto"/>
            </w:tcBorders>
            <w:shd w:val="clear" w:color="auto" w:fill="auto"/>
            <w:noWrap/>
            <w:vAlign w:val="center"/>
            <w:hideMark/>
          </w:tcPr>
          <w:p w:rsidR="00FB3748" w:rsidRPr="00FB3748" w:rsidRDefault="00FB3748" w:rsidP="00FB3748">
            <w:pPr>
              <w:spacing w:after="0" w:line="240" w:lineRule="auto"/>
              <w:jc w:val="center"/>
              <w:rPr>
                <w:rFonts w:ascii="Times New Roman" w:eastAsia="Times New Roman" w:hAnsi="Times New Roman" w:cs="Times New Roman"/>
                <w:sz w:val="12"/>
                <w:szCs w:val="12"/>
                <w:lang w:eastAsia="ru-RU"/>
              </w:rPr>
            </w:pPr>
            <w:r w:rsidRPr="00FB3748">
              <w:rPr>
                <w:rFonts w:ascii="Times New Roman" w:eastAsia="Times New Roman" w:hAnsi="Times New Roman" w:cs="Times New Roman"/>
                <w:sz w:val="12"/>
                <w:szCs w:val="12"/>
                <w:lang w:eastAsia="ru-RU"/>
              </w:rPr>
              <w:t>67 332 524,40</w:t>
            </w:r>
          </w:p>
        </w:tc>
        <w:tc>
          <w:tcPr>
            <w:tcW w:w="782" w:type="pct"/>
            <w:tcBorders>
              <w:top w:val="nil"/>
              <w:left w:val="nil"/>
              <w:bottom w:val="single" w:sz="4" w:space="0" w:color="auto"/>
              <w:right w:val="single" w:sz="4" w:space="0" w:color="auto"/>
            </w:tcBorders>
            <w:shd w:val="clear" w:color="auto" w:fill="auto"/>
            <w:noWrap/>
            <w:vAlign w:val="center"/>
            <w:hideMark/>
          </w:tcPr>
          <w:p w:rsidR="00FB3748" w:rsidRPr="00FB3748" w:rsidRDefault="00FB3748" w:rsidP="00FB3748">
            <w:pPr>
              <w:spacing w:after="0" w:line="240" w:lineRule="auto"/>
              <w:jc w:val="center"/>
              <w:rPr>
                <w:rFonts w:ascii="Times New Roman" w:eastAsia="Times New Roman" w:hAnsi="Times New Roman" w:cs="Times New Roman"/>
                <w:color w:val="000000"/>
                <w:sz w:val="12"/>
                <w:szCs w:val="12"/>
                <w:lang w:eastAsia="ru-RU"/>
              </w:rPr>
            </w:pPr>
            <w:r w:rsidRPr="00FB3748">
              <w:rPr>
                <w:rFonts w:ascii="Times New Roman" w:eastAsia="Times New Roman" w:hAnsi="Times New Roman" w:cs="Times New Roman"/>
                <w:color w:val="000000"/>
                <w:sz w:val="12"/>
                <w:szCs w:val="12"/>
                <w:lang w:eastAsia="ru-RU"/>
              </w:rPr>
              <w:t>57 905 970,98</w:t>
            </w:r>
          </w:p>
        </w:tc>
        <w:tc>
          <w:tcPr>
            <w:tcW w:w="775" w:type="pct"/>
            <w:tcBorders>
              <w:top w:val="nil"/>
              <w:left w:val="nil"/>
              <w:bottom w:val="single" w:sz="4" w:space="0" w:color="auto"/>
              <w:right w:val="single" w:sz="4" w:space="0" w:color="auto"/>
            </w:tcBorders>
            <w:shd w:val="clear" w:color="auto" w:fill="auto"/>
            <w:noWrap/>
            <w:vAlign w:val="center"/>
            <w:hideMark/>
          </w:tcPr>
          <w:p w:rsidR="00FB3748" w:rsidRPr="00FB3748" w:rsidRDefault="00FB3748" w:rsidP="00FB3748">
            <w:pPr>
              <w:spacing w:after="0" w:line="240" w:lineRule="auto"/>
              <w:jc w:val="center"/>
              <w:rPr>
                <w:rFonts w:ascii="Times New Roman" w:eastAsia="Times New Roman" w:hAnsi="Times New Roman" w:cs="Times New Roman"/>
                <w:color w:val="000000"/>
                <w:sz w:val="12"/>
                <w:szCs w:val="12"/>
                <w:lang w:eastAsia="ru-RU"/>
              </w:rPr>
            </w:pPr>
            <w:r w:rsidRPr="00FB3748">
              <w:rPr>
                <w:rFonts w:ascii="Times New Roman" w:eastAsia="Times New Roman" w:hAnsi="Times New Roman" w:cs="Times New Roman"/>
                <w:color w:val="000000"/>
                <w:sz w:val="12"/>
                <w:szCs w:val="12"/>
                <w:lang w:eastAsia="ru-RU"/>
              </w:rPr>
              <w:t>6 059 927,20</w:t>
            </w:r>
          </w:p>
        </w:tc>
        <w:tc>
          <w:tcPr>
            <w:tcW w:w="662" w:type="pct"/>
            <w:tcBorders>
              <w:top w:val="nil"/>
              <w:left w:val="nil"/>
              <w:bottom w:val="single" w:sz="4" w:space="0" w:color="auto"/>
              <w:right w:val="single" w:sz="4" w:space="0" w:color="auto"/>
            </w:tcBorders>
            <w:shd w:val="clear" w:color="auto" w:fill="auto"/>
            <w:noWrap/>
            <w:vAlign w:val="center"/>
            <w:hideMark/>
          </w:tcPr>
          <w:p w:rsidR="00FB3748" w:rsidRPr="00FB3748" w:rsidRDefault="00FB3748" w:rsidP="00FB3748">
            <w:pPr>
              <w:spacing w:after="0" w:line="240" w:lineRule="auto"/>
              <w:jc w:val="center"/>
              <w:rPr>
                <w:rFonts w:ascii="Times New Roman" w:eastAsia="Times New Roman" w:hAnsi="Times New Roman" w:cs="Times New Roman"/>
                <w:color w:val="000000"/>
                <w:sz w:val="12"/>
                <w:szCs w:val="12"/>
                <w:lang w:eastAsia="ru-RU"/>
              </w:rPr>
            </w:pPr>
            <w:r w:rsidRPr="00FB3748">
              <w:rPr>
                <w:rFonts w:ascii="Times New Roman" w:eastAsia="Times New Roman" w:hAnsi="Times New Roman" w:cs="Times New Roman"/>
                <w:color w:val="000000"/>
                <w:sz w:val="12"/>
                <w:szCs w:val="12"/>
                <w:lang w:eastAsia="ru-RU"/>
              </w:rPr>
              <w:t>3 366 626,22</w:t>
            </w:r>
          </w:p>
        </w:tc>
        <w:tc>
          <w:tcPr>
            <w:tcW w:w="895" w:type="pct"/>
            <w:tcBorders>
              <w:top w:val="nil"/>
              <w:left w:val="nil"/>
              <w:bottom w:val="single" w:sz="4" w:space="0" w:color="auto"/>
              <w:right w:val="single" w:sz="4" w:space="0" w:color="auto"/>
            </w:tcBorders>
            <w:shd w:val="clear" w:color="auto" w:fill="auto"/>
            <w:noWrap/>
            <w:vAlign w:val="center"/>
            <w:hideMark/>
          </w:tcPr>
          <w:p w:rsidR="00FB3748" w:rsidRPr="00FB3748" w:rsidRDefault="00FB3748" w:rsidP="00FB3748">
            <w:pPr>
              <w:spacing w:after="0" w:line="240" w:lineRule="auto"/>
              <w:jc w:val="center"/>
              <w:rPr>
                <w:rFonts w:ascii="Times New Roman" w:eastAsia="Times New Roman" w:hAnsi="Times New Roman" w:cs="Times New Roman"/>
                <w:color w:val="000000"/>
                <w:sz w:val="12"/>
                <w:szCs w:val="12"/>
                <w:lang w:eastAsia="ru-RU"/>
              </w:rPr>
            </w:pPr>
            <w:r w:rsidRPr="00FB3748">
              <w:rPr>
                <w:rFonts w:ascii="Times New Roman" w:eastAsia="Times New Roman" w:hAnsi="Times New Roman" w:cs="Times New Roman"/>
                <w:color w:val="000000"/>
                <w:sz w:val="12"/>
                <w:szCs w:val="12"/>
                <w:lang w:eastAsia="ru-RU"/>
              </w:rPr>
              <w:t>-</w:t>
            </w:r>
          </w:p>
        </w:tc>
      </w:tr>
      <w:tr w:rsidR="00FB3748" w:rsidRPr="00FB3748" w:rsidTr="00FB3748">
        <w:trPr>
          <w:trHeight w:val="70"/>
        </w:trPr>
        <w:tc>
          <w:tcPr>
            <w:tcW w:w="1144" w:type="pct"/>
            <w:tcBorders>
              <w:top w:val="nil"/>
              <w:left w:val="single" w:sz="4" w:space="0" w:color="auto"/>
              <w:bottom w:val="single" w:sz="4" w:space="0" w:color="auto"/>
              <w:right w:val="single" w:sz="4" w:space="0" w:color="auto"/>
            </w:tcBorders>
            <w:shd w:val="clear" w:color="auto" w:fill="auto"/>
            <w:vAlign w:val="center"/>
            <w:hideMark/>
          </w:tcPr>
          <w:p w:rsidR="00FB3748" w:rsidRPr="00FB3748" w:rsidRDefault="00FB3748" w:rsidP="00FB3748">
            <w:pPr>
              <w:spacing w:after="0" w:line="240" w:lineRule="auto"/>
              <w:jc w:val="center"/>
              <w:rPr>
                <w:rFonts w:ascii="Times New Roman" w:eastAsia="Times New Roman" w:hAnsi="Times New Roman" w:cs="Times New Roman"/>
                <w:b/>
                <w:bCs/>
                <w:color w:val="000000"/>
                <w:sz w:val="12"/>
                <w:szCs w:val="12"/>
                <w:lang w:eastAsia="ru-RU"/>
              </w:rPr>
            </w:pPr>
            <w:r w:rsidRPr="00FB3748">
              <w:rPr>
                <w:rFonts w:ascii="Times New Roman" w:eastAsia="Times New Roman" w:hAnsi="Times New Roman" w:cs="Times New Roman"/>
                <w:b/>
                <w:bCs/>
                <w:color w:val="000000"/>
                <w:sz w:val="12"/>
                <w:szCs w:val="12"/>
                <w:lang w:eastAsia="ru-RU"/>
              </w:rPr>
              <w:t>пятый этап финансирования (2023-2024 годы)</w:t>
            </w:r>
          </w:p>
        </w:tc>
        <w:tc>
          <w:tcPr>
            <w:tcW w:w="742" w:type="pct"/>
            <w:tcBorders>
              <w:top w:val="nil"/>
              <w:left w:val="nil"/>
              <w:bottom w:val="single" w:sz="4" w:space="0" w:color="auto"/>
              <w:right w:val="single" w:sz="4" w:space="0" w:color="auto"/>
            </w:tcBorders>
            <w:shd w:val="clear" w:color="auto" w:fill="auto"/>
            <w:noWrap/>
            <w:vAlign w:val="center"/>
            <w:hideMark/>
          </w:tcPr>
          <w:p w:rsidR="00FB3748" w:rsidRPr="00FB3748" w:rsidRDefault="00FB3748" w:rsidP="00FB3748">
            <w:pPr>
              <w:spacing w:after="0" w:line="240" w:lineRule="auto"/>
              <w:jc w:val="center"/>
              <w:rPr>
                <w:rFonts w:ascii="Times New Roman" w:eastAsia="Times New Roman" w:hAnsi="Times New Roman" w:cs="Times New Roman"/>
                <w:sz w:val="12"/>
                <w:szCs w:val="12"/>
                <w:lang w:eastAsia="ru-RU"/>
              </w:rPr>
            </w:pPr>
            <w:r w:rsidRPr="00FB3748">
              <w:rPr>
                <w:rFonts w:ascii="Times New Roman" w:eastAsia="Times New Roman" w:hAnsi="Times New Roman" w:cs="Times New Roman"/>
                <w:sz w:val="12"/>
                <w:szCs w:val="12"/>
                <w:lang w:eastAsia="ru-RU"/>
              </w:rPr>
              <w:t>26 374 576,00</w:t>
            </w:r>
          </w:p>
        </w:tc>
        <w:tc>
          <w:tcPr>
            <w:tcW w:w="782" w:type="pct"/>
            <w:tcBorders>
              <w:top w:val="nil"/>
              <w:left w:val="nil"/>
              <w:bottom w:val="single" w:sz="4" w:space="0" w:color="auto"/>
              <w:right w:val="single" w:sz="4" w:space="0" w:color="auto"/>
            </w:tcBorders>
            <w:shd w:val="clear" w:color="auto" w:fill="auto"/>
            <w:noWrap/>
            <w:vAlign w:val="center"/>
            <w:hideMark/>
          </w:tcPr>
          <w:p w:rsidR="00FB3748" w:rsidRPr="00FB3748" w:rsidRDefault="00FB3748" w:rsidP="00FB3748">
            <w:pPr>
              <w:spacing w:after="0" w:line="240" w:lineRule="auto"/>
              <w:jc w:val="center"/>
              <w:rPr>
                <w:rFonts w:ascii="Times New Roman" w:eastAsia="Times New Roman" w:hAnsi="Times New Roman" w:cs="Times New Roman"/>
                <w:color w:val="000000"/>
                <w:sz w:val="12"/>
                <w:szCs w:val="12"/>
                <w:lang w:eastAsia="ru-RU"/>
              </w:rPr>
            </w:pPr>
            <w:r w:rsidRPr="00FB3748">
              <w:rPr>
                <w:rFonts w:ascii="Times New Roman" w:eastAsia="Times New Roman" w:hAnsi="Times New Roman" w:cs="Times New Roman"/>
                <w:color w:val="000000"/>
                <w:sz w:val="12"/>
                <w:szCs w:val="12"/>
                <w:lang w:eastAsia="ru-RU"/>
              </w:rPr>
              <w:t>22 682 135,36</w:t>
            </w:r>
          </w:p>
        </w:tc>
        <w:tc>
          <w:tcPr>
            <w:tcW w:w="775" w:type="pct"/>
            <w:tcBorders>
              <w:top w:val="nil"/>
              <w:left w:val="nil"/>
              <w:bottom w:val="single" w:sz="4" w:space="0" w:color="auto"/>
              <w:right w:val="single" w:sz="4" w:space="0" w:color="auto"/>
            </w:tcBorders>
            <w:shd w:val="clear" w:color="auto" w:fill="auto"/>
            <w:noWrap/>
            <w:vAlign w:val="center"/>
            <w:hideMark/>
          </w:tcPr>
          <w:p w:rsidR="00FB3748" w:rsidRPr="00FB3748" w:rsidRDefault="00FB3748" w:rsidP="00FB3748">
            <w:pPr>
              <w:spacing w:after="0" w:line="240" w:lineRule="auto"/>
              <w:jc w:val="center"/>
              <w:rPr>
                <w:rFonts w:ascii="Times New Roman" w:eastAsia="Times New Roman" w:hAnsi="Times New Roman" w:cs="Times New Roman"/>
                <w:color w:val="000000"/>
                <w:sz w:val="12"/>
                <w:szCs w:val="12"/>
                <w:lang w:eastAsia="ru-RU"/>
              </w:rPr>
            </w:pPr>
            <w:r w:rsidRPr="00FB3748">
              <w:rPr>
                <w:rFonts w:ascii="Times New Roman" w:eastAsia="Times New Roman" w:hAnsi="Times New Roman" w:cs="Times New Roman"/>
                <w:color w:val="000000"/>
                <w:sz w:val="12"/>
                <w:szCs w:val="12"/>
                <w:lang w:eastAsia="ru-RU"/>
              </w:rPr>
              <w:t>2 373 711,84</w:t>
            </w:r>
          </w:p>
        </w:tc>
        <w:tc>
          <w:tcPr>
            <w:tcW w:w="662" w:type="pct"/>
            <w:tcBorders>
              <w:top w:val="nil"/>
              <w:left w:val="nil"/>
              <w:bottom w:val="single" w:sz="4" w:space="0" w:color="auto"/>
              <w:right w:val="single" w:sz="4" w:space="0" w:color="auto"/>
            </w:tcBorders>
            <w:shd w:val="clear" w:color="auto" w:fill="auto"/>
            <w:noWrap/>
            <w:vAlign w:val="center"/>
            <w:hideMark/>
          </w:tcPr>
          <w:p w:rsidR="00FB3748" w:rsidRPr="00FB3748" w:rsidRDefault="00FB3748" w:rsidP="00FB3748">
            <w:pPr>
              <w:spacing w:after="0" w:line="240" w:lineRule="auto"/>
              <w:jc w:val="center"/>
              <w:rPr>
                <w:rFonts w:ascii="Times New Roman" w:eastAsia="Times New Roman" w:hAnsi="Times New Roman" w:cs="Times New Roman"/>
                <w:color w:val="000000"/>
                <w:sz w:val="12"/>
                <w:szCs w:val="12"/>
                <w:lang w:eastAsia="ru-RU"/>
              </w:rPr>
            </w:pPr>
            <w:r w:rsidRPr="00FB3748">
              <w:rPr>
                <w:rFonts w:ascii="Times New Roman" w:eastAsia="Times New Roman" w:hAnsi="Times New Roman" w:cs="Times New Roman"/>
                <w:color w:val="000000"/>
                <w:sz w:val="12"/>
                <w:szCs w:val="12"/>
                <w:lang w:eastAsia="ru-RU"/>
              </w:rPr>
              <w:t>1 318 728,80</w:t>
            </w:r>
          </w:p>
        </w:tc>
        <w:tc>
          <w:tcPr>
            <w:tcW w:w="895" w:type="pct"/>
            <w:tcBorders>
              <w:top w:val="nil"/>
              <w:left w:val="nil"/>
              <w:bottom w:val="single" w:sz="4" w:space="0" w:color="auto"/>
              <w:right w:val="single" w:sz="4" w:space="0" w:color="auto"/>
            </w:tcBorders>
            <w:shd w:val="clear" w:color="auto" w:fill="auto"/>
            <w:noWrap/>
            <w:vAlign w:val="center"/>
            <w:hideMark/>
          </w:tcPr>
          <w:p w:rsidR="00FB3748" w:rsidRPr="00FB3748" w:rsidRDefault="00FB3748" w:rsidP="00FB3748">
            <w:pPr>
              <w:spacing w:after="0" w:line="240" w:lineRule="auto"/>
              <w:jc w:val="center"/>
              <w:rPr>
                <w:rFonts w:ascii="Times New Roman" w:eastAsia="Times New Roman" w:hAnsi="Times New Roman" w:cs="Times New Roman"/>
                <w:color w:val="000000"/>
                <w:sz w:val="12"/>
                <w:szCs w:val="12"/>
                <w:lang w:eastAsia="ru-RU"/>
              </w:rPr>
            </w:pPr>
            <w:r w:rsidRPr="00FB3748">
              <w:rPr>
                <w:rFonts w:ascii="Times New Roman" w:eastAsia="Times New Roman" w:hAnsi="Times New Roman" w:cs="Times New Roman"/>
                <w:color w:val="000000"/>
                <w:sz w:val="12"/>
                <w:szCs w:val="12"/>
                <w:lang w:eastAsia="ru-RU"/>
              </w:rPr>
              <w:t>-</w:t>
            </w:r>
          </w:p>
        </w:tc>
      </w:tr>
      <w:tr w:rsidR="00FB3748" w:rsidRPr="00FB3748" w:rsidTr="00FB3748">
        <w:trPr>
          <w:trHeight w:val="70"/>
        </w:trPr>
        <w:tc>
          <w:tcPr>
            <w:tcW w:w="1144" w:type="pct"/>
            <w:tcBorders>
              <w:top w:val="nil"/>
              <w:left w:val="single" w:sz="4" w:space="0" w:color="auto"/>
              <w:bottom w:val="single" w:sz="4" w:space="0" w:color="auto"/>
              <w:right w:val="single" w:sz="4" w:space="0" w:color="auto"/>
            </w:tcBorders>
            <w:shd w:val="clear" w:color="auto" w:fill="auto"/>
            <w:vAlign w:val="center"/>
            <w:hideMark/>
          </w:tcPr>
          <w:p w:rsidR="00FB3748" w:rsidRPr="00FB3748" w:rsidRDefault="00FB3748" w:rsidP="00FB3748">
            <w:pPr>
              <w:spacing w:after="0" w:line="240" w:lineRule="auto"/>
              <w:jc w:val="center"/>
              <w:rPr>
                <w:rFonts w:ascii="Times New Roman" w:eastAsia="Times New Roman" w:hAnsi="Times New Roman" w:cs="Times New Roman"/>
                <w:b/>
                <w:bCs/>
                <w:color w:val="000000"/>
                <w:sz w:val="12"/>
                <w:szCs w:val="12"/>
                <w:lang w:eastAsia="ru-RU"/>
              </w:rPr>
            </w:pPr>
            <w:r w:rsidRPr="00FB3748">
              <w:rPr>
                <w:rFonts w:ascii="Times New Roman" w:eastAsia="Times New Roman" w:hAnsi="Times New Roman" w:cs="Times New Roman"/>
                <w:b/>
                <w:bCs/>
                <w:color w:val="000000"/>
                <w:sz w:val="12"/>
                <w:szCs w:val="12"/>
                <w:lang w:eastAsia="ru-RU"/>
              </w:rPr>
              <w:t>ИТОГО</w:t>
            </w:r>
          </w:p>
        </w:tc>
        <w:tc>
          <w:tcPr>
            <w:tcW w:w="742" w:type="pct"/>
            <w:tcBorders>
              <w:top w:val="nil"/>
              <w:left w:val="nil"/>
              <w:bottom w:val="single" w:sz="4" w:space="0" w:color="auto"/>
              <w:right w:val="single" w:sz="4" w:space="0" w:color="auto"/>
            </w:tcBorders>
            <w:shd w:val="clear" w:color="auto" w:fill="auto"/>
            <w:noWrap/>
            <w:vAlign w:val="center"/>
            <w:hideMark/>
          </w:tcPr>
          <w:p w:rsidR="00FB3748" w:rsidRPr="00FB3748" w:rsidRDefault="00FB3748" w:rsidP="00FB3748">
            <w:pPr>
              <w:spacing w:after="0" w:line="240" w:lineRule="auto"/>
              <w:jc w:val="center"/>
              <w:rPr>
                <w:rFonts w:ascii="Times New Roman" w:eastAsia="Times New Roman" w:hAnsi="Times New Roman" w:cs="Times New Roman"/>
                <w:b/>
                <w:bCs/>
                <w:color w:val="000000"/>
                <w:sz w:val="12"/>
                <w:szCs w:val="12"/>
                <w:lang w:eastAsia="ru-RU"/>
              </w:rPr>
            </w:pPr>
            <w:r w:rsidRPr="00FB3748">
              <w:rPr>
                <w:rFonts w:ascii="Times New Roman" w:eastAsia="Times New Roman" w:hAnsi="Times New Roman" w:cs="Times New Roman"/>
                <w:b/>
                <w:bCs/>
                <w:color w:val="000000"/>
                <w:sz w:val="12"/>
                <w:szCs w:val="12"/>
                <w:lang w:eastAsia="ru-RU"/>
              </w:rPr>
              <w:t>563 499 350,40</w:t>
            </w:r>
          </w:p>
        </w:tc>
        <w:tc>
          <w:tcPr>
            <w:tcW w:w="782" w:type="pct"/>
            <w:tcBorders>
              <w:top w:val="nil"/>
              <w:left w:val="nil"/>
              <w:bottom w:val="single" w:sz="4" w:space="0" w:color="auto"/>
              <w:right w:val="single" w:sz="4" w:space="0" w:color="auto"/>
            </w:tcBorders>
            <w:shd w:val="clear" w:color="auto" w:fill="auto"/>
            <w:noWrap/>
            <w:vAlign w:val="center"/>
            <w:hideMark/>
          </w:tcPr>
          <w:p w:rsidR="00FB3748" w:rsidRPr="00FB3748" w:rsidRDefault="00FB3748" w:rsidP="00FB3748">
            <w:pPr>
              <w:spacing w:after="0" w:line="240" w:lineRule="auto"/>
              <w:jc w:val="center"/>
              <w:rPr>
                <w:rFonts w:ascii="Times New Roman" w:eastAsia="Times New Roman" w:hAnsi="Times New Roman" w:cs="Times New Roman"/>
                <w:b/>
                <w:bCs/>
                <w:color w:val="000000"/>
                <w:sz w:val="12"/>
                <w:szCs w:val="12"/>
                <w:lang w:eastAsia="ru-RU"/>
              </w:rPr>
            </w:pPr>
            <w:r w:rsidRPr="00FB3748">
              <w:rPr>
                <w:rFonts w:ascii="Times New Roman" w:eastAsia="Times New Roman" w:hAnsi="Times New Roman" w:cs="Times New Roman"/>
                <w:b/>
                <w:bCs/>
                <w:color w:val="000000"/>
                <w:sz w:val="12"/>
                <w:szCs w:val="12"/>
                <w:lang w:eastAsia="ru-RU"/>
              </w:rPr>
              <w:t>483 767 155,97</w:t>
            </w:r>
          </w:p>
        </w:tc>
        <w:tc>
          <w:tcPr>
            <w:tcW w:w="775" w:type="pct"/>
            <w:tcBorders>
              <w:top w:val="nil"/>
              <w:left w:val="nil"/>
              <w:bottom w:val="single" w:sz="4" w:space="0" w:color="auto"/>
              <w:right w:val="single" w:sz="4" w:space="0" w:color="auto"/>
            </w:tcBorders>
            <w:shd w:val="clear" w:color="auto" w:fill="auto"/>
            <w:noWrap/>
            <w:vAlign w:val="center"/>
            <w:hideMark/>
          </w:tcPr>
          <w:p w:rsidR="00FB3748" w:rsidRPr="00FB3748" w:rsidRDefault="00FB3748" w:rsidP="00FB3748">
            <w:pPr>
              <w:spacing w:after="0" w:line="240" w:lineRule="auto"/>
              <w:jc w:val="center"/>
              <w:rPr>
                <w:rFonts w:ascii="Times New Roman" w:eastAsia="Times New Roman" w:hAnsi="Times New Roman" w:cs="Times New Roman"/>
                <w:b/>
                <w:bCs/>
                <w:color w:val="000000"/>
                <w:sz w:val="12"/>
                <w:szCs w:val="12"/>
                <w:lang w:eastAsia="ru-RU"/>
              </w:rPr>
            </w:pPr>
            <w:r w:rsidRPr="00FB3748">
              <w:rPr>
                <w:rFonts w:ascii="Times New Roman" w:eastAsia="Times New Roman" w:hAnsi="Times New Roman" w:cs="Times New Roman"/>
                <w:b/>
                <w:bCs/>
                <w:color w:val="000000"/>
                <w:sz w:val="12"/>
                <w:szCs w:val="12"/>
                <w:lang w:eastAsia="ru-RU"/>
              </w:rPr>
              <w:t>50 626 795,39</w:t>
            </w:r>
          </w:p>
        </w:tc>
        <w:tc>
          <w:tcPr>
            <w:tcW w:w="662" w:type="pct"/>
            <w:tcBorders>
              <w:top w:val="nil"/>
              <w:left w:val="nil"/>
              <w:bottom w:val="single" w:sz="4" w:space="0" w:color="auto"/>
              <w:right w:val="single" w:sz="4" w:space="0" w:color="auto"/>
            </w:tcBorders>
            <w:shd w:val="clear" w:color="auto" w:fill="auto"/>
            <w:noWrap/>
            <w:vAlign w:val="center"/>
            <w:hideMark/>
          </w:tcPr>
          <w:p w:rsidR="00FB3748" w:rsidRPr="00FB3748" w:rsidRDefault="00FB3748" w:rsidP="00FB3748">
            <w:pPr>
              <w:spacing w:after="0" w:line="240" w:lineRule="auto"/>
              <w:jc w:val="center"/>
              <w:rPr>
                <w:rFonts w:ascii="Times New Roman" w:eastAsia="Times New Roman" w:hAnsi="Times New Roman" w:cs="Times New Roman"/>
                <w:b/>
                <w:bCs/>
                <w:color w:val="000000"/>
                <w:sz w:val="12"/>
                <w:szCs w:val="12"/>
                <w:lang w:eastAsia="ru-RU"/>
              </w:rPr>
            </w:pPr>
            <w:r w:rsidRPr="00FB3748">
              <w:rPr>
                <w:rFonts w:ascii="Times New Roman" w:eastAsia="Times New Roman" w:hAnsi="Times New Roman" w:cs="Times New Roman"/>
                <w:b/>
                <w:bCs/>
                <w:color w:val="000000"/>
                <w:sz w:val="12"/>
                <w:szCs w:val="12"/>
                <w:lang w:eastAsia="ru-RU"/>
              </w:rPr>
              <w:t>28 125 997,44</w:t>
            </w:r>
          </w:p>
        </w:tc>
        <w:tc>
          <w:tcPr>
            <w:tcW w:w="895" w:type="pct"/>
            <w:tcBorders>
              <w:top w:val="nil"/>
              <w:left w:val="nil"/>
              <w:bottom w:val="single" w:sz="4" w:space="0" w:color="auto"/>
              <w:right w:val="single" w:sz="4" w:space="0" w:color="auto"/>
            </w:tcBorders>
            <w:shd w:val="clear" w:color="auto" w:fill="auto"/>
            <w:noWrap/>
            <w:vAlign w:val="center"/>
            <w:hideMark/>
          </w:tcPr>
          <w:p w:rsidR="00FB3748" w:rsidRPr="00FB3748" w:rsidRDefault="00FB3748" w:rsidP="00FB3748">
            <w:pPr>
              <w:spacing w:after="0" w:line="240" w:lineRule="auto"/>
              <w:jc w:val="center"/>
              <w:rPr>
                <w:rFonts w:ascii="Times New Roman" w:eastAsia="Times New Roman" w:hAnsi="Times New Roman" w:cs="Times New Roman"/>
                <w:b/>
                <w:bCs/>
                <w:color w:val="000000"/>
                <w:sz w:val="12"/>
                <w:szCs w:val="12"/>
                <w:lang w:eastAsia="ru-RU"/>
              </w:rPr>
            </w:pPr>
            <w:r w:rsidRPr="00FB3748">
              <w:rPr>
                <w:rFonts w:ascii="Times New Roman" w:eastAsia="Times New Roman" w:hAnsi="Times New Roman" w:cs="Times New Roman"/>
                <w:b/>
                <w:bCs/>
                <w:color w:val="000000"/>
                <w:sz w:val="12"/>
                <w:szCs w:val="12"/>
                <w:lang w:eastAsia="ru-RU"/>
              </w:rPr>
              <w:t>979 401,60</w:t>
            </w:r>
          </w:p>
        </w:tc>
      </w:tr>
    </w:tbl>
    <w:p w:rsidR="00FB3748" w:rsidRDefault="00FB3748" w:rsidP="00FB3748">
      <w:pPr>
        <w:tabs>
          <w:tab w:val="left" w:pos="284"/>
        </w:tabs>
        <w:spacing w:after="0" w:line="240" w:lineRule="auto"/>
        <w:ind w:firstLine="284"/>
        <w:jc w:val="both"/>
        <w:rPr>
          <w:rFonts w:ascii="Times New Roman" w:eastAsia="Calibri" w:hAnsi="Times New Roman" w:cs="Times New Roman"/>
          <w:sz w:val="12"/>
          <w:szCs w:val="12"/>
        </w:rPr>
      </w:pPr>
      <w:r w:rsidRPr="00FB3748">
        <w:rPr>
          <w:rFonts w:ascii="Times New Roman" w:eastAsia="Calibri"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3C0093" w:rsidRDefault="003C0093" w:rsidP="00FB3748">
      <w:pPr>
        <w:tabs>
          <w:tab w:val="left" w:pos="284"/>
        </w:tabs>
        <w:spacing w:after="0" w:line="240" w:lineRule="auto"/>
        <w:ind w:firstLine="284"/>
        <w:jc w:val="both"/>
        <w:rPr>
          <w:rFonts w:ascii="Times New Roman" w:eastAsia="Calibri" w:hAnsi="Times New Roman" w:cs="Times New Roman"/>
          <w:sz w:val="12"/>
          <w:szCs w:val="12"/>
        </w:rPr>
      </w:pPr>
    </w:p>
    <w:p w:rsidR="00180FD9" w:rsidRPr="00180FD9" w:rsidRDefault="00180FD9" w:rsidP="00180FD9">
      <w:pPr>
        <w:tabs>
          <w:tab w:val="left" w:pos="284"/>
        </w:tabs>
        <w:spacing w:after="0" w:line="240" w:lineRule="auto"/>
        <w:ind w:firstLine="284"/>
        <w:jc w:val="center"/>
        <w:rPr>
          <w:rFonts w:ascii="Times New Roman" w:eastAsia="Calibri" w:hAnsi="Times New Roman" w:cs="Times New Roman"/>
          <w:sz w:val="12"/>
          <w:szCs w:val="12"/>
        </w:rPr>
      </w:pPr>
      <w:r w:rsidRPr="00180FD9">
        <w:rPr>
          <w:rFonts w:ascii="Times New Roman" w:eastAsia="Calibri" w:hAnsi="Times New Roman" w:cs="Times New Roman"/>
          <w:sz w:val="12"/>
          <w:szCs w:val="12"/>
        </w:rPr>
        <w:t>РЕШЕНИЕ</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 xml:space="preserve"> «19»  июня   2020 г.                                                                                </w:t>
      </w:r>
      <w:r>
        <w:rPr>
          <w:rFonts w:ascii="Times New Roman" w:eastAsia="Calibri" w:hAnsi="Times New Roman" w:cs="Times New Roman"/>
          <w:sz w:val="12"/>
          <w:szCs w:val="12"/>
        </w:rPr>
        <w:t xml:space="preserve">                                                                                                                 №  11/1</w:t>
      </w:r>
    </w:p>
    <w:p w:rsidR="00180FD9" w:rsidRPr="00180FD9" w:rsidRDefault="00180FD9" w:rsidP="00180FD9">
      <w:pPr>
        <w:tabs>
          <w:tab w:val="left" w:pos="284"/>
        </w:tabs>
        <w:spacing w:after="0" w:line="240" w:lineRule="auto"/>
        <w:ind w:firstLine="284"/>
        <w:jc w:val="center"/>
        <w:rPr>
          <w:rFonts w:ascii="Times New Roman" w:eastAsia="Calibri" w:hAnsi="Times New Roman" w:cs="Times New Roman"/>
          <w:sz w:val="12"/>
          <w:szCs w:val="12"/>
        </w:rPr>
      </w:pPr>
      <w:r w:rsidRPr="00180FD9">
        <w:rPr>
          <w:rFonts w:ascii="Times New Roman" w:eastAsia="Calibri" w:hAnsi="Times New Roman" w:cs="Times New Roman"/>
          <w:sz w:val="12"/>
          <w:szCs w:val="12"/>
        </w:rPr>
        <w:t>О внесении изменений и дополнений в решение Собрания представителей городского поселения Суходол муниципального района Сергиевский № 14  от 08.05.2015 г. «Об утверждении схемы одномандатных избирательных округов по выборам депутатов Собрания представителей городского  поселения Суходол муниципального района Сергиевский Самарской области»</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Принято Собранием  представителей</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городского поселения Суходол</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 xml:space="preserve">муниципального района Сергиевский </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Самарской области           </w:t>
      </w:r>
      <w:r w:rsidRPr="00180FD9">
        <w:rPr>
          <w:rFonts w:ascii="Times New Roman" w:eastAsia="Calibri" w:hAnsi="Times New Roman" w:cs="Times New Roman"/>
          <w:sz w:val="12"/>
          <w:szCs w:val="12"/>
        </w:rPr>
        <w:t xml:space="preserve">                                                                 </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proofErr w:type="gramStart"/>
      <w:r w:rsidRPr="00180FD9">
        <w:rPr>
          <w:rFonts w:ascii="Times New Roman" w:eastAsia="Calibri" w:hAnsi="Times New Roman" w:cs="Times New Roman"/>
          <w:sz w:val="12"/>
          <w:szCs w:val="12"/>
        </w:rPr>
        <w:t>В соответствии со статьей 18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18 Закона Самарской области от 31 декабря 2019 года № 142-ГД «О выборах депутатов представительных органов муниципальных образований Самарской области», Собрание Представителей  городского  поселения Суходол муниципального район</w:t>
      </w:r>
      <w:r>
        <w:rPr>
          <w:rFonts w:ascii="Times New Roman" w:eastAsia="Calibri" w:hAnsi="Times New Roman" w:cs="Times New Roman"/>
          <w:sz w:val="12"/>
          <w:szCs w:val="12"/>
        </w:rPr>
        <w:t>а Сергиевский Самарской области</w:t>
      </w:r>
      <w:proofErr w:type="gramEnd"/>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80FD9">
        <w:rPr>
          <w:rFonts w:ascii="Times New Roman" w:eastAsia="Calibri" w:hAnsi="Times New Roman" w:cs="Times New Roman"/>
          <w:sz w:val="12"/>
          <w:szCs w:val="12"/>
        </w:rPr>
        <w:t>Внести в Решение Собрания представителей городского поселения Суходол  муниципального района Сергиевский № 14  от 08.05.2015 г.  «Об утверждении схемы одномандатных избирательных округов по выборам депутатов Собрания представителей городского поселения Суходол муниципального района Сергиевский Самарской области» (далее - решение) изменения и дополнения следующего содержания:</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 В приложении №1 Решения:</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1.1.1. </w:t>
      </w:r>
      <w:r w:rsidRPr="00180FD9">
        <w:rPr>
          <w:rFonts w:ascii="Times New Roman" w:eastAsia="Calibri" w:hAnsi="Times New Roman" w:cs="Times New Roman"/>
          <w:sz w:val="12"/>
          <w:szCs w:val="12"/>
        </w:rPr>
        <w:t>в избирательном округе № 3:</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слова «</w:t>
      </w:r>
      <w:proofErr w:type="gramStart"/>
      <w:r w:rsidRPr="00180FD9">
        <w:rPr>
          <w:rFonts w:ascii="Times New Roman" w:eastAsia="Calibri" w:hAnsi="Times New Roman" w:cs="Times New Roman"/>
          <w:sz w:val="12"/>
          <w:szCs w:val="12"/>
        </w:rPr>
        <w:t>Молодогвардейская</w:t>
      </w:r>
      <w:proofErr w:type="gramEnd"/>
      <w:r w:rsidRPr="00180FD9">
        <w:rPr>
          <w:rFonts w:ascii="Times New Roman" w:eastAsia="Calibri" w:hAnsi="Times New Roman" w:cs="Times New Roman"/>
          <w:sz w:val="12"/>
          <w:szCs w:val="12"/>
        </w:rPr>
        <w:t xml:space="preserve"> – 2,3,4,6,12,14,16» заменить словами   «Молодогвардейская – 2,3,4,6,12,16»;</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слова «</w:t>
      </w:r>
      <w:proofErr w:type="gramStart"/>
      <w:r w:rsidRPr="00180FD9">
        <w:rPr>
          <w:rFonts w:ascii="Times New Roman" w:eastAsia="Calibri" w:hAnsi="Times New Roman" w:cs="Times New Roman"/>
          <w:sz w:val="12"/>
          <w:szCs w:val="12"/>
        </w:rPr>
        <w:t>Парковая</w:t>
      </w:r>
      <w:proofErr w:type="gramEnd"/>
      <w:r w:rsidRPr="00180FD9">
        <w:rPr>
          <w:rFonts w:ascii="Times New Roman" w:eastAsia="Calibri" w:hAnsi="Times New Roman" w:cs="Times New Roman"/>
          <w:sz w:val="12"/>
          <w:szCs w:val="12"/>
        </w:rPr>
        <w:t xml:space="preserve"> 3,4,6,8» заменить словами «Парковая 2,4,6»;</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слова «</w:t>
      </w:r>
      <w:proofErr w:type="gramStart"/>
      <w:r w:rsidRPr="00180FD9">
        <w:rPr>
          <w:rFonts w:ascii="Times New Roman" w:eastAsia="Calibri" w:hAnsi="Times New Roman" w:cs="Times New Roman"/>
          <w:sz w:val="12"/>
          <w:szCs w:val="12"/>
        </w:rPr>
        <w:t>Пионерская</w:t>
      </w:r>
      <w:proofErr w:type="gramEnd"/>
      <w:r w:rsidRPr="00180FD9">
        <w:rPr>
          <w:rFonts w:ascii="Times New Roman" w:eastAsia="Calibri" w:hAnsi="Times New Roman" w:cs="Times New Roman"/>
          <w:sz w:val="12"/>
          <w:szCs w:val="12"/>
        </w:rPr>
        <w:t xml:space="preserve"> 3,4а,4,6,9,11,12,14 » заменить словами ««Пионерская 3,4а,4,6,9,11,12»;</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слова «</w:t>
      </w:r>
      <w:proofErr w:type="gramStart"/>
      <w:r w:rsidRPr="00180FD9">
        <w:rPr>
          <w:rFonts w:ascii="Times New Roman" w:eastAsia="Calibri" w:hAnsi="Times New Roman" w:cs="Times New Roman"/>
          <w:sz w:val="12"/>
          <w:szCs w:val="12"/>
        </w:rPr>
        <w:t>Спортивная</w:t>
      </w:r>
      <w:proofErr w:type="gramEnd"/>
      <w:r w:rsidRPr="00180FD9">
        <w:rPr>
          <w:rFonts w:ascii="Times New Roman" w:eastAsia="Calibri" w:hAnsi="Times New Roman" w:cs="Times New Roman"/>
          <w:sz w:val="12"/>
          <w:szCs w:val="12"/>
        </w:rPr>
        <w:t xml:space="preserve"> 1,1а,3,5,7,9,11,13» заменить словами «Спортивная 3,7,11».</w:t>
      </w:r>
    </w:p>
    <w:p w:rsid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1.1.2 в избирательном округе № 5 слова «Победы 7,10,12,14,16,18» заменить с</w:t>
      </w:r>
      <w:r>
        <w:rPr>
          <w:rFonts w:ascii="Times New Roman" w:eastAsia="Calibri" w:hAnsi="Times New Roman" w:cs="Times New Roman"/>
          <w:sz w:val="12"/>
          <w:szCs w:val="12"/>
        </w:rPr>
        <w:t>ловами «Победы 10,12,14,16,18».</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1.1.3 в избирательном округе № 6:</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слова «</w:t>
      </w:r>
      <w:proofErr w:type="gramStart"/>
      <w:r w:rsidRPr="00180FD9">
        <w:rPr>
          <w:rFonts w:ascii="Times New Roman" w:eastAsia="Calibri" w:hAnsi="Times New Roman" w:cs="Times New Roman"/>
          <w:sz w:val="12"/>
          <w:szCs w:val="12"/>
        </w:rPr>
        <w:t>Пионерская</w:t>
      </w:r>
      <w:proofErr w:type="gramEnd"/>
      <w:r w:rsidRPr="00180FD9">
        <w:rPr>
          <w:rFonts w:ascii="Times New Roman" w:eastAsia="Calibri" w:hAnsi="Times New Roman" w:cs="Times New Roman"/>
          <w:sz w:val="12"/>
          <w:szCs w:val="12"/>
        </w:rPr>
        <w:t xml:space="preserve"> «15,17,18,20,21,23,25,27» заменить словами «Пионерская «17,18,20, 23,25,27»;</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1.1.4  в избирательном округе № 8 слова «Суслова 1,2а,4» заменить словами «Суслова 1,2а,4, 8,12».</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1.1.5 в избирательном округе № 9 слова «Суворова 4,6,8,14» заменить словами «Суворова 2а,4,6,8,14».</w:t>
      </w:r>
    </w:p>
    <w:p w:rsidR="00180FD9" w:rsidRPr="00180FD9" w:rsidRDefault="00180FD9" w:rsidP="00272150">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1.1.6 в  избирательном округе № 11 слова «</w:t>
      </w:r>
      <w:proofErr w:type="gramStart"/>
      <w:r w:rsidRPr="00180FD9">
        <w:rPr>
          <w:rFonts w:ascii="Times New Roman" w:eastAsia="Calibri" w:hAnsi="Times New Roman" w:cs="Times New Roman"/>
          <w:sz w:val="12"/>
          <w:szCs w:val="12"/>
        </w:rPr>
        <w:t>Школьная</w:t>
      </w:r>
      <w:proofErr w:type="gramEnd"/>
      <w:r w:rsidRPr="00180FD9">
        <w:rPr>
          <w:rFonts w:ascii="Times New Roman" w:eastAsia="Calibri" w:hAnsi="Times New Roman" w:cs="Times New Roman"/>
          <w:sz w:val="12"/>
          <w:szCs w:val="12"/>
        </w:rPr>
        <w:t xml:space="preserve"> 18,20,22,24,26» заменить слова</w:t>
      </w:r>
      <w:r w:rsidR="00272150">
        <w:rPr>
          <w:rFonts w:ascii="Times New Roman" w:eastAsia="Calibri" w:hAnsi="Times New Roman" w:cs="Times New Roman"/>
          <w:sz w:val="12"/>
          <w:szCs w:val="12"/>
        </w:rPr>
        <w:t>ми «Школьная 14,18,20,22,24,26»</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 xml:space="preserve">1.1.7 </w:t>
      </w:r>
      <w:proofErr w:type="gramStart"/>
      <w:r w:rsidRPr="00180FD9">
        <w:rPr>
          <w:rFonts w:ascii="Times New Roman" w:eastAsia="Calibri" w:hAnsi="Times New Roman" w:cs="Times New Roman"/>
          <w:sz w:val="12"/>
          <w:szCs w:val="12"/>
        </w:rPr>
        <w:t>избирательный</w:t>
      </w:r>
      <w:proofErr w:type="gramEnd"/>
      <w:r w:rsidRPr="00180FD9">
        <w:rPr>
          <w:rFonts w:ascii="Times New Roman" w:eastAsia="Calibri" w:hAnsi="Times New Roman" w:cs="Times New Roman"/>
          <w:sz w:val="12"/>
          <w:szCs w:val="12"/>
        </w:rPr>
        <w:t xml:space="preserve"> округе № 12 дополнить абзацем следующего содержания:</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lastRenderedPageBreak/>
        <w:t>«- Андреевская</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 Богоявленская</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 Вознесенская</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 Троицкая».</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1.1.8  в избирательном округе № 13:</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слова «Спортивная – нечетная сторона дома №№19-49 включительно, четная сторона дома №№14-32 включительно» заменить словами «Спортивная – нечетная сторона дома №№19-49 включительно, четная сторона дома №№14-30а включительно».</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1.1.9  в избирательном округе № 14:</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слова «Пушкина – четная сторона дома №№10-36 включительн</w:t>
      </w:r>
      <w:proofErr w:type="gramStart"/>
      <w:r w:rsidRPr="00180FD9">
        <w:rPr>
          <w:rFonts w:ascii="Times New Roman" w:eastAsia="Calibri" w:hAnsi="Times New Roman" w:cs="Times New Roman"/>
          <w:sz w:val="12"/>
          <w:szCs w:val="12"/>
        </w:rPr>
        <w:t>о(</w:t>
      </w:r>
      <w:proofErr w:type="gramEnd"/>
      <w:r w:rsidRPr="00180FD9">
        <w:rPr>
          <w:rFonts w:ascii="Times New Roman" w:eastAsia="Calibri" w:hAnsi="Times New Roman" w:cs="Times New Roman"/>
          <w:sz w:val="12"/>
          <w:szCs w:val="12"/>
        </w:rPr>
        <w:t>кроме домов №№30,30а,32,38,40)» заменить словами «Пушкина – четная сторона дома №№10-48 включительно(кроме домов №№30,30а,32,38,40)»</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слова «Школьная – нечетная сторона дома №№ 23-41 включительно, четная сторона дома №№ 50-76 включительно» заменить словами «Школьная – нечетная сторона дома №№ 23-41 включительно, четная сторона дома №№ 50-84 включительно».</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1.1.10 в избирательном округе № 15</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слова «Суворова – нечетная сторона дома №№27-43, четная сторона дома №№30-70 включительно» заменить словами ««Суворова – нечетная сторона дома №№27-59, четная сторона дома №№30-70 включительно»;</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слова «Школьная – 26а, четная сторона дома №№ 28-48,53,55,57,59,61» заменить словами «Школьная – 26а, четная сторона дома №№ 28-48,53,55,57,59,61,63,65,67».</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слова «Молодогвардейская - четная сторона дома №№40-62 включительно, 23,27,29,31» заменить словами «Молодогвардейская - четная сторона дома №№ 40-74 включительно, 23,27,29,31»</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2. Опубликовать настоящее Решение в газете «Сергиевский вестник».</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r w:rsidRPr="00180FD9">
        <w:rPr>
          <w:rFonts w:ascii="Times New Roman" w:eastAsia="Calibri" w:hAnsi="Times New Roman" w:cs="Times New Roman"/>
          <w:sz w:val="12"/>
          <w:szCs w:val="12"/>
        </w:rPr>
        <w:tab/>
      </w:r>
    </w:p>
    <w:p w:rsidR="00180FD9" w:rsidRPr="00180FD9" w:rsidRDefault="00180FD9" w:rsidP="00180FD9">
      <w:pPr>
        <w:tabs>
          <w:tab w:val="left" w:pos="284"/>
        </w:tabs>
        <w:spacing w:after="0" w:line="240" w:lineRule="auto"/>
        <w:ind w:firstLine="284"/>
        <w:jc w:val="right"/>
        <w:rPr>
          <w:rFonts w:ascii="Times New Roman" w:eastAsia="Calibri" w:hAnsi="Times New Roman" w:cs="Times New Roman"/>
          <w:sz w:val="12"/>
          <w:szCs w:val="12"/>
        </w:rPr>
      </w:pPr>
      <w:r w:rsidRPr="00180FD9">
        <w:rPr>
          <w:rFonts w:ascii="Times New Roman" w:eastAsia="Calibri" w:hAnsi="Times New Roman" w:cs="Times New Roman"/>
          <w:sz w:val="12"/>
          <w:szCs w:val="12"/>
        </w:rPr>
        <w:t>Председатель собрания представителей</w:t>
      </w:r>
    </w:p>
    <w:p w:rsidR="00180FD9" w:rsidRPr="00180FD9" w:rsidRDefault="00180FD9" w:rsidP="00180FD9">
      <w:pPr>
        <w:tabs>
          <w:tab w:val="left" w:pos="284"/>
        </w:tabs>
        <w:spacing w:after="0" w:line="240" w:lineRule="auto"/>
        <w:ind w:firstLine="284"/>
        <w:jc w:val="right"/>
        <w:rPr>
          <w:rFonts w:ascii="Times New Roman" w:eastAsia="Calibri" w:hAnsi="Times New Roman" w:cs="Times New Roman"/>
          <w:sz w:val="12"/>
          <w:szCs w:val="12"/>
        </w:rPr>
      </w:pPr>
      <w:r w:rsidRPr="00180FD9">
        <w:rPr>
          <w:rFonts w:ascii="Times New Roman" w:eastAsia="Calibri" w:hAnsi="Times New Roman" w:cs="Times New Roman"/>
          <w:sz w:val="12"/>
          <w:szCs w:val="12"/>
        </w:rPr>
        <w:t xml:space="preserve">городского поселения Суходол </w:t>
      </w:r>
    </w:p>
    <w:p w:rsidR="00180FD9" w:rsidRPr="00180FD9" w:rsidRDefault="00180FD9" w:rsidP="00180FD9">
      <w:pPr>
        <w:tabs>
          <w:tab w:val="left" w:pos="284"/>
        </w:tabs>
        <w:spacing w:after="0" w:line="240" w:lineRule="auto"/>
        <w:ind w:firstLine="284"/>
        <w:jc w:val="right"/>
        <w:rPr>
          <w:rFonts w:ascii="Times New Roman" w:eastAsia="Calibri" w:hAnsi="Times New Roman" w:cs="Times New Roman"/>
          <w:sz w:val="12"/>
          <w:szCs w:val="12"/>
        </w:rPr>
      </w:pPr>
      <w:r w:rsidRPr="00180FD9">
        <w:rPr>
          <w:rFonts w:ascii="Times New Roman" w:eastAsia="Calibri" w:hAnsi="Times New Roman" w:cs="Times New Roman"/>
          <w:sz w:val="12"/>
          <w:szCs w:val="12"/>
        </w:rPr>
        <w:t>муниципального района Сергиевский</w:t>
      </w:r>
    </w:p>
    <w:p w:rsidR="00180FD9" w:rsidRDefault="00180FD9" w:rsidP="00180FD9">
      <w:pPr>
        <w:tabs>
          <w:tab w:val="left" w:pos="284"/>
        </w:tabs>
        <w:spacing w:after="0" w:line="240" w:lineRule="auto"/>
        <w:ind w:firstLine="284"/>
        <w:jc w:val="right"/>
        <w:rPr>
          <w:rFonts w:ascii="Times New Roman" w:eastAsia="Calibri" w:hAnsi="Times New Roman" w:cs="Times New Roman"/>
          <w:sz w:val="12"/>
          <w:szCs w:val="12"/>
        </w:rPr>
      </w:pPr>
      <w:r w:rsidRPr="00180FD9">
        <w:rPr>
          <w:rFonts w:ascii="Times New Roman" w:eastAsia="Calibri" w:hAnsi="Times New Roman" w:cs="Times New Roman"/>
          <w:sz w:val="12"/>
          <w:szCs w:val="12"/>
        </w:rPr>
        <w:t xml:space="preserve">Самарской области                                </w:t>
      </w:r>
    </w:p>
    <w:p w:rsidR="00180FD9" w:rsidRPr="00180FD9" w:rsidRDefault="00180FD9" w:rsidP="00180FD9">
      <w:pPr>
        <w:tabs>
          <w:tab w:val="left" w:pos="284"/>
        </w:tabs>
        <w:spacing w:after="0" w:line="240" w:lineRule="auto"/>
        <w:ind w:firstLine="284"/>
        <w:jc w:val="right"/>
        <w:rPr>
          <w:rFonts w:ascii="Times New Roman" w:eastAsia="Calibri" w:hAnsi="Times New Roman" w:cs="Times New Roman"/>
          <w:sz w:val="12"/>
          <w:szCs w:val="12"/>
        </w:rPr>
      </w:pPr>
      <w:r w:rsidRPr="00180FD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С.И.Баранов</w:t>
      </w:r>
      <w:proofErr w:type="spellEnd"/>
    </w:p>
    <w:p w:rsidR="00180FD9" w:rsidRPr="00180FD9" w:rsidRDefault="00180FD9" w:rsidP="00180FD9">
      <w:pPr>
        <w:tabs>
          <w:tab w:val="left" w:pos="284"/>
        </w:tabs>
        <w:spacing w:after="0" w:line="240" w:lineRule="auto"/>
        <w:ind w:firstLine="284"/>
        <w:jc w:val="right"/>
        <w:rPr>
          <w:rFonts w:ascii="Times New Roman" w:eastAsia="Calibri" w:hAnsi="Times New Roman" w:cs="Times New Roman"/>
          <w:sz w:val="12"/>
          <w:szCs w:val="12"/>
        </w:rPr>
      </w:pPr>
      <w:r w:rsidRPr="00180FD9">
        <w:rPr>
          <w:rFonts w:ascii="Times New Roman" w:eastAsia="Calibri" w:hAnsi="Times New Roman" w:cs="Times New Roman"/>
          <w:sz w:val="12"/>
          <w:szCs w:val="12"/>
        </w:rPr>
        <w:t xml:space="preserve">Глава городского поселения  Суходол </w:t>
      </w:r>
    </w:p>
    <w:p w:rsidR="00180FD9" w:rsidRPr="00180FD9" w:rsidRDefault="00180FD9" w:rsidP="00180FD9">
      <w:pPr>
        <w:tabs>
          <w:tab w:val="left" w:pos="284"/>
        </w:tabs>
        <w:spacing w:after="0" w:line="240" w:lineRule="auto"/>
        <w:ind w:firstLine="284"/>
        <w:jc w:val="right"/>
        <w:rPr>
          <w:rFonts w:ascii="Times New Roman" w:eastAsia="Calibri" w:hAnsi="Times New Roman" w:cs="Times New Roman"/>
          <w:sz w:val="12"/>
          <w:szCs w:val="12"/>
        </w:rPr>
      </w:pPr>
      <w:r w:rsidRPr="00180FD9">
        <w:rPr>
          <w:rFonts w:ascii="Times New Roman" w:eastAsia="Calibri" w:hAnsi="Times New Roman" w:cs="Times New Roman"/>
          <w:sz w:val="12"/>
          <w:szCs w:val="12"/>
        </w:rPr>
        <w:t>муниципального района Сергиевский</w:t>
      </w:r>
    </w:p>
    <w:p w:rsidR="00180FD9" w:rsidRDefault="00180FD9" w:rsidP="00180FD9">
      <w:pPr>
        <w:tabs>
          <w:tab w:val="left" w:pos="284"/>
        </w:tabs>
        <w:spacing w:after="0" w:line="240" w:lineRule="auto"/>
        <w:ind w:firstLine="284"/>
        <w:jc w:val="right"/>
        <w:rPr>
          <w:rFonts w:ascii="Times New Roman" w:eastAsia="Calibri" w:hAnsi="Times New Roman" w:cs="Times New Roman"/>
          <w:sz w:val="12"/>
          <w:szCs w:val="12"/>
        </w:rPr>
      </w:pPr>
      <w:r w:rsidRPr="00180FD9">
        <w:rPr>
          <w:rFonts w:ascii="Times New Roman" w:eastAsia="Calibri" w:hAnsi="Times New Roman" w:cs="Times New Roman"/>
          <w:sz w:val="12"/>
          <w:szCs w:val="12"/>
        </w:rPr>
        <w:t xml:space="preserve">Самарской области                                    </w:t>
      </w:r>
    </w:p>
    <w:p w:rsidR="003C0093" w:rsidRDefault="00180FD9" w:rsidP="00180FD9">
      <w:pPr>
        <w:tabs>
          <w:tab w:val="left" w:pos="284"/>
        </w:tabs>
        <w:spacing w:after="0" w:line="240" w:lineRule="auto"/>
        <w:ind w:firstLine="284"/>
        <w:jc w:val="right"/>
        <w:rPr>
          <w:rFonts w:ascii="Times New Roman" w:eastAsia="Calibri" w:hAnsi="Times New Roman" w:cs="Times New Roman"/>
          <w:sz w:val="12"/>
          <w:szCs w:val="12"/>
        </w:rPr>
      </w:pPr>
      <w:r w:rsidRPr="00180FD9">
        <w:rPr>
          <w:rFonts w:ascii="Times New Roman" w:eastAsia="Calibri" w:hAnsi="Times New Roman" w:cs="Times New Roman"/>
          <w:sz w:val="12"/>
          <w:szCs w:val="12"/>
        </w:rPr>
        <w:t xml:space="preserve">                                      </w:t>
      </w:r>
      <w:proofErr w:type="spellStart"/>
      <w:r w:rsidRPr="00180FD9">
        <w:rPr>
          <w:rFonts w:ascii="Times New Roman" w:eastAsia="Calibri" w:hAnsi="Times New Roman" w:cs="Times New Roman"/>
          <w:sz w:val="12"/>
          <w:szCs w:val="12"/>
        </w:rPr>
        <w:t>В.В.Сапрыкин</w:t>
      </w:r>
      <w:proofErr w:type="spellEnd"/>
    </w:p>
    <w:p w:rsidR="00180FD9" w:rsidRPr="00180FD9" w:rsidRDefault="00180FD9" w:rsidP="00180FD9">
      <w:pPr>
        <w:tabs>
          <w:tab w:val="left" w:pos="284"/>
        </w:tabs>
        <w:spacing w:after="0" w:line="240" w:lineRule="auto"/>
        <w:ind w:firstLine="284"/>
        <w:jc w:val="center"/>
        <w:rPr>
          <w:rFonts w:ascii="Times New Roman" w:eastAsia="Calibri" w:hAnsi="Times New Roman" w:cs="Times New Roman"/>
          <w:sz w:val="12"/>
          <w:szCs w:val="12"/>
        </w:rPr>
      </w:pPr>
      <w:r w:rsidRPr="00180FD9">
        <w:rPr>
          <w:rFonts w:ascii="Times New Roman" w:eastAsia="Calibri" w:hAnsi="Times New Roman" w:cs="Times New Roman"/>
          <w:sz w:val="12"/>
          <w:szCs w:val="12"/>
        </w:rPr>
        <w:t>РЕШЕНИЕ</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«19» июня 2020г.</w:t>
      </w:r>
      <w:r w:rsidRPr="00180FD9">
        <w:rPr>
          <w:rFonts w:ascii="Times New Roman" w:eastAsia="Calibri" w:hAnsi="Times New Roman" w:cs="Times New Roman"/>
          <w:sz w:val="12"/>
          <w:szCs w:val="12"/>
        </w:rPr>
        <w:tab/>
      </w:r>
      <w:r>
        <w:rPr>
          <w:rFonts w:ascii="Times New Roman" w:eastAsia="Calibri" w:hAnsi="Times New Roman" w:cs="Times New Roman"/>
          <w:sz w:val="12"/>
          <w:szCs w:val="12"/>
        </w:rPr>
        <w:t xml:space="preserve">                                                                                                                                                                                                № 12а</w:t>
      </w:r>
    </w:p>
    <w:p w:rsidR="00180FD9" w:rsidRPr="00180FD9" w:rsidRDefault="00180FD9" w:rsidP="00272150">
      <w:pPr>
        <w:tabs>
          <w:tab w:val="left" w:pos="284"/>
        </w:tabs>
        <w:spacing w:after="0" w:line="240" w:lineRule="auto"/>
        <w:ind w:firstLine="284"/>
        <w:jc w:val="center"/>
        <w:rPr>
          <w:rFonts w:ascii="Times New Roman" w:eastAsia="Calibri" w:hAnsi="Times New Roman" w:cs="Times New Roman"/>
          <w:sz w:val="12"/>
          <w:szCs w:val="12"/>
        </w:rPr>
      </w:pPr>
      <w:r w:rsidRPr="00180FD9">
        <w:rPr>
          <w:rFonts w:ascii="Times New Roman" w:eastAsia="Calibri" w:hAnsi="Times New Roman" w:cs="Times New Roman"/>
          <w:sz w:val="12"/>
          <w:szCs w:val="12"/>
        </w:rPr>
        <w:t>О внесении изменений и дополнений в решение Собрания представителей сельского поселения Сургут муниципального района Сергиевский № 15 от 08.05.2015 г. «Об утверждении схемы одномандатных избирательных округов по выборам депутатов Собрания представителей сельского поселения Сургут муниципального района</w:t>
      </w:r>
      <w:r w:rsidR="00272150">
        <w:rPr>
          <w:rFonts w:ascii="Times New Roman" w:eastAsia="Calibri" w:hAnsi="Times New Roman" w:cs="Times New Roman"/>
          <w:sz w:val="12"/>
          <w:szCs w:val="12"/>
        </w:rPr>
        <w:t xml:space="preserve"> Сергиевский Самарской области»</w:t>
      </w:r>
    </w:p>
    <w:p w:rsidR="00272150" w:rsidRDefault="00180FD9" w:rsidP="00272150">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 xml:space="preserve">Принято Собранием представителей </w:t>
      </w:r>
    </w:p>
    <w:p w:rsidR="00272150" w:rsidRDefault="00180FD9" w:rsidP="00272150">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сельского поселения Сургут</w:t>
      </w:r>
    </w:p>
    <w:p w:rsidR="00272150" w:rsidRDefault="00180FD9" w:rsidP="00272150">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 xml:space="preserve"> муниципального района Сергиевский</w:t>
      </w:r>
    </w:p>
    <w:p w:rsidR="00180FD9" w:rsidRPr="00180FD9" w:rsidRDefault="00272150" w:rsidP="002721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Самарской области</w:t>
      </w:r>
    </w:p>
    <w:p w:rsidR="00180FD9" w:rsidRPr="00180FD9" w:rsidRDefault="00180FD9" w:rsidP="00272150">
      <w:pPr>
        <w:tabs>
          <w:tab w:val="left" w:pos="284"/>
        </w:tabs>
        <w:spacing w:after="0" w:line="240" w:lineRule="auto"/>
        <w:ind w:firstLine="284"/>
        <w:jc w:val="both"/>
        <w:rPr>
          <w:rFonts w:ascii="Times New Roman" w:eastAsia="Calibri" w:hAnsi="Times New Roman" w:cs="Times New Roman"/>
          <w:sz w:val="12"/>
          <w:szCs w:val="12"/>
        </w:rPr>
      </w:pPr>
      <w:proofErr w:type="gramStart"/>
      <w:r w:rsidRPr="00180FD9">
        <w:rPr>
          <w:rFonts w:ascii="Times New Roman" w:eastAsia="Calibri" w:hAnsi="Times New Roman" w:cs="Times New Roman"/>
          <w:sz w:val="12"/>
          <w:szCs w:val="12"/>
        </w:rPr>
        <w:t>В соответствии со статьей 18 Федерального зако</w:t>
      </w:r>
      <w:r w:rsidR="00272150">
        <w:rPr>
          <w:rFonts w:ascii="Times New Roman" w:eastAsia="Calibri" w:hAnsi="Times New Roman" w:cs="Times New Roman"/>
          <w:sz w:val="12"/>
          <w:szCs w:val="12"/>
        </w:rPr>
        <w:t xml:space="preserve">на от 12 июня 2002 года № 67-ФЗ </w:t>
      </w:r>
      <w:r w:rsidRPr="00180FD9">
        <w:rPr>
          <w:rFonts w:ascii="Times New Roman" w:eastAsia="Calibri" w:hAnsi="Times New Roman" w:cs="Times New Roman"/>
          <w:sz w:val="12"/>
          <w:szCs w:val="12"/>
        </w:rPr>
        <w:t>«Об основных гарантиях избирательных прав и права на участие в референдуме граждан Российской Федерации», статьей 18 Закона Самарской области от 31 декабря 2019 года № 142-ГД «О выборах депутатов представительных органов муниципальных образований Самарской области», Собрание Представителей сельского поселения Сургут муниципального района Сергиевский Самарской области</w:t>
      </w:r>
      <w:proofErr w:type="gramEnd"/>
    </w:p>
    <w:p w:rsidR="00180FD9" w:rsidRPr="00180FD9" w:rsidRDefault="00272150" w:rsidP="002721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180FD9" w:rsidRPr="00180FD9" w:rsidRDefault="00272150" w:rsidP="00180FD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180FD9" w:rsidRPr="00180FD9">
        <w:rPr>
          <w:rFonts w:ascii="Times New Roman" w:eastAsia="Calibri" w:hAnsi="Times New Roman" w:cs="Times New Roman"/>
          <w:sz w:val="12"/>
          <w:szCs w:val="12"/>
        </w:rPr>
        <w:t>Внести в Решение Собрания представителей сельского поселения Сургут муниципального района Сергиевский № 15 от 08.05.2015 г. «Об утверждении схемы одномандатных избирательных округов по выборам депутатов Собрания представителей сельского поселения Сургут муниципального района Сергиевский Самарской области» (далее-решение) изменения и дополнения следующего содержания:</w:t>
      </w:r>
    </w:p>
    <w:p w:rsidR="00180FD9" w:rsidRPr="00180FD9" w:rsidRDefault="00272150" w:rsidP="00180FD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180FD9" w:rsidRPr="00180FD9">
        <w:rPr>
          <w:rFonts w:ascii="Times New Roman" w:eastAsia="Calibri" w:hAnsi="Times New Roman" w:cs="Times New Roman"/>
          <w:sz w:val="12"/>
          <w:szCs w:val="12"/>
        </w:rPr>
        <w:t>В приложении №1 Решения:</w:t>
      </w:r>
    </w:p>
    <w:p w:rsidR="00180FD9" w:rsidRPr="00180FD9" w:rsidRDefault="00272150" w:rsidP="00180FD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1.1.1. </w:t>
      </w:r>
      <w:r w:rsidR="00180FD9" w:rsidRPr="00180FD9">
        <w:rPr>
          <w:rFonts w:ascii="Times New Roman" w:eastAsia="Calibri" w:hAnsi="Times New Roman" w:cs="Times New Roman"/>
          <w:sz w:val="12"/>
          <w:szCs w:val="12"/>
        </w:rPr>
        <w:t>В первом абзаце слова «п.</w:t>
      </w:r>
      <w:r>
        <w:rPr>
          <w:rFonts w:ascii="Times New Roman" w:eastAsia="Calibri" w:hAnsi="Times New Roman" w:cs="Times New Roman"/>
          <w:sz w:val="12"/>
          <w:szCs w:val="12"/>
        </w:rPr>
        <w:t xml:space="preserve"> </w:t>
      </w:r>
      <w:r w:rsidR="00180FD9" w:rsidRPr="00180FD9">
        <w:rPr>
          <w:rFonts w:ascii="Times New Roman" w:eastAsia="Calibri" w:hAnsi="Times New Roman" w:cs="Times New Roman"/>
          <w:sz w:val="12"/>
          <w:szCs w:val="12"/>
        </w:rPr>
        <w:t>Сургут, ул.</w:t>
      </w:r>
      <w:r>
        <w:rPr>
          <w:rFonts w:ascii="Times New Roman" w:eastAsia="Calibri" w:hAnsi="Times New Roman" w:cs="Times New Roman"/>
          <w:sz w:val="12"/>
          <w:szCs w:val="12"/>
        </w:rPr>
        <w:t xml:space="preserve"> </w:t>
      </w:r>
      <w:r w:rsidR="00180FD9" w:rsidRPr="00180FD9">
        <w:rPr>
          <w:rFonts w:ascii="Times New Roman" w:eastAsia="Calibri" w:hAnsi="Times New Roman" w:cs="Times New Roman"/>
          <w:sz w:val="12"/>
          <w:szCs w:val="12"/>
        </w:rPr>
        <w:t>Победы д.35, здание конторы</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proofErr w:type="gramStart"/>
      <w:r w:rsidRPr="00180FD9">
        <w:rPr>
          <w:rFonts w:ascii="Times New Roman" w:eastAsia="Calibri" w:hAnsi="Times New Roman" w:cs="Times New Roman"/>
          <w:sz w:val="12"/>
          <w:szCs w:val="12"/>
        </w:rPr>
        <w:t>«Сельхозтехника» заменить словами «п.</w:t>
      </w:r>
      <w:r w:rsidR="00272150">
        <w:rPr>
          <w:rFonts w:ascii="Times New Roman" w:eastAsia="Calibri" w:hAnsi="Times New Roman" w:cs="Times New Roman"/>
          <w:sz w:val="12"/>
          <w:szCs w:val="12"/>
        </w:rPr>
        <w:t xml:space="preserve"> </w:t>
      </w:r>
      <w:r w:rsidRPr="00180FD9">
        <w:rPr>
          <w:rFonts w:ascii="Times New Roman" w:eastAsia="Calibri" w:hAnsi="Times New Roman" w:cs="Times New Roman"/>
          <w:sz w:val="12"/>
          <w:szCs w:val="12"/>
        </w:rPr>
        <w:t>Сургут, ул. Первомайская д.22, здание ГБОУ СОШ п.</w:t>
      </w:r>
      <w:r w:rsidR="00272150">
        <w:rPr>
          <w:rFonts w:ascii="Times New Roman" w:eastAsia="Calibri" w:hAnsi="Times New Roman" w:cs="Times New Roman"/>
          <w:sz w:val="12"/>
          <w:szCs w:val="12"/>
        </w:rPr>
        <w:t xml:space="preserve"> </w:t>
      </w:r>
      <w:r w:rsidRPr="00180FD9">
        <w:rPr>
          <w:rFonts w:ascii="Times New Roman" w:eastAsia="Calibri" w:hAnsi="Times New Roman" w:cs="Times New Roman"/>
          <w:sz w:val="12"/>
          <w:szCs w:val="12"/>
        </w:rPr>
        <w:t>Сургут».</w:t>
      </w:r>
      <w:proofErr w:type="gramEnd"/>
    </w:p>
    <w:p w:rsidR="00180FD9" w:rsidRPr="00180FD9" w:rsidRDefault="00272150" w:rsidP="00180FD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1.1.2. </w:t>
      </w:r>
      <w:r w:rsidRPr="00180FD9">
        <w:rPr>
          <w:rFonts w:ascii="Times New Roman" w:eastAsia="Calibri" w:hAnsi="Times New Roman" w:cs="Times New Roman"/>
          <w:sz w:val="12"/>
          <w:szCs w:val="12"/>
        </w:rPr>
        <w:t>В избирательном</w:t>
      </w:r>
      <w:r w:rsidR="00180FD9" w:rsidRPr="00180FD9">
        <w:rPr>
          <w:rFonts w:ascii="Times New Roman" w:eastAsia="Calibri" w:hAnsi="Times New Roman" w:cs="Times New Roman"/>
          <w:sz w:val="12"/>
          <w:szCs w:val="12"/>
        </w:rPr>
        <w:t xml:space="preserve"> округе № 1:</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слова «Улица Кирпичная с д. 1» заменить словами «Улица Кирпичная с дома 1 по дом 31»;</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слова «Улица Дорожная с д.1,2,4,5,6,8,8</w:t>
      </w:r>
      <w:proofErr w:type="gramStart"/>
      <w:r w:rsidRPr="00180FD9">
        <w:rPr>
          <w:rFonts w:ascii="Times New Roman" w:eastAsia="Calibri" w:hAnsi="Times New Roman" w:cs="Times New Roman"/>
          <w:sz w:val="12"/>
          <w:szCs w:val="12"/>
        </w:rPr>
        <w:t>А</w:t>
      </w:r>
      <w:proofErr w:type="gramEnd"/>
      <w:r w:rsidRPr="00180FD9">
        <w:rPr>
          <w:rFonts w:ascii="Times New Roman" w:eastAsia="Calibri" w:hAnsi="Times New Roman" w:cs="Times New Roman"/>
          <w:sz w:val="12"/>
          <w:szCs w:val="12"/>
        </w:rPr>
        <w:t>,14,15,16,17,19,20,21,24,27,28,31»</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заменить словами: «Улица Дорожная дома 1,2,4,5,6,8, 10,12,14,15,16,17,19,20,21,22,24,28,29,30,31,32</w:t>
      </w:r>
      <w:proofErr w:type="gramStart"/>
      <w:r w:rsidRPr="00180FD9">
        <w:rPr>
          <w:rFonts w:ascii="Times New Roman" w:eastAsia="Calibri" w:hAnsi="Times New Roman" w:cs="Times New Roman"/>
          <w:sz w:val="12"/>
          <w:szCs w:val="12"/>
        </w:rPr>
        <w:t>А</w:t>
      </w:r>
      <w:proofErr w:type="gramEnd"/>
      <w:r w:rsidRPr="00180FD9">
        <w:rPr>
          <w:rFonts w:ascii="Times New Roman" w:eastAsia="Calibri" w:hAnsi="Times New Roman" w:cs="Times New Roman"/>
          <w:sz w:val="12"/>
          <w:szCs w:val="12"/>
        </w:rPr>
        <w:t>,49»;</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дополнить абзацами следующего содержания:</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«Улица Малышевой дом 18» Улица Ново-</w:t>
      </w:r>
      <w:proofErr w:type="spellStart"/>
      <w:r w:rsidRPr="00180FD9">
        <w:rPr>
          <w:rFonts w:ascii="Times New Roman" w:eastAsia="Calibri" w:hAnsi="Times New Roman" w:cs="Times New Roman"/>
          <w:sz w:val="12"/>
          <w:szCs w:val="12"/>
        </w:rPr>
        <w:t>Закамская</w:t>
      </w:r>
      <w:proofErr w:type="spellEnd"/>
      <w:r w:rsidRPr="00180FD9">
        <w:rPr>
          <w:rFonts w:ascii="Times New Roman" w:eastAsia="Calibri" w:hAnsi="Times New Roman" w:cs="Times New Roman"/>
          <w:sz w:val="12"/>
          <w:szCs w:val="12"/>
        </w:rPr>
        <w:t xml:space="preserve"> дом 11</w:t>
      </w:r>
    </w:p>
    <w:p w:rsidR="00180FD9" w:rsidRPr="00180FD9" w:rsidRDefault="00180FD9" w:rsidP="00272150">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Улица Северная (чётная сторона) дом</w:t>
      </w:r>
      <w:r w:rsidR="00272150">
        <w:rPr>
          <w:rFonts w:ascii="Times New Roman" w:eastAsia="Calibri" w:hAnsi="Times New Roman" w:cs="Times New Roman"/>
          <w:sz w:val="12"/>
          <w:szCs w:val="12"/>
        </w:rPr>
        <w:t>а с 22 по 28 дом включительно».</w:t>
      </w:r>
    </w:p>
    <w:p w:rsidR="00180FD9" w:rsidRPr="00180FD9" w:rsidRDefault="00180FD9" w:rsidP="00272150">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1.</w:t>
      </w:r>
      <w:r w:rsidR="00272150">
        <w:rPr>
          <w:rFonts w:ascii="Times New Roman" w:eastAsia="Calibri" w:hAnsi="Times New Roman" w:cs="Times New Roman"/>
          <w:sz w:val="12"/>
          <w:szCs w:val="12"/>
        </w:rPr>
        <w:t>1.3.</w:t>
      </w:r>
      <w:r w:rsidR="00272150">
        <w:rPr>
          <w:rFonts w:ascii="Times New Roman" w:eastAsia="Calibri" w:hAnsi="Times New Roman" w:cs="Times New Roman"/>
          <w:sz w:val="12"/>
          <w:szCs w:val="12"/>
        </w:rPr>
        <w:tab/>
        <w:t xml:space="preserve">В избирательном округе № 2 </w:t>
      </w:r>
      <w:r w:rsidRPr="00180FD9">
        <w:rPr>
          <w:rFonts w:ascii="Times New Roman" w:eastAsia="Calibri" w:hAnsi="Times New Roman" w:cs="Times New Roman"/>
          <w:sz w:val="12"/>
          <w:szCs w:val="12"/>
        </w:rPr>
        <w:t>слова «Улица Зеленая с д.1» заменить словами: «Ули</w:t>
      </w:r>
      <w:r w:rsidR="00272150">
        <w:rPr>
          <w:rFonts w:ascii="Times New Roman" w:eastAsia="Calibri" w:hAnsi="Times New Roman" w:cs="Times New Roman"/>
          <w:sz w:val="12"/>
          <w:szCs w:val="12"/>
        </w:rPr>
        <w:t xml:space="preserve">ца Зеленая с дома 1 по дом 37»; </w:t>
      </w:r>
      <w:r w:rsidRPr="00180FD9">
        <w:rPr>
          <w:rFonts w:ascii="Times New Roman" w:eastAsia="Calibri" w:hAnsi="Times New Roman" w:cs="Times New Roman"/>
          <w:sz w:val="12"/>
          <w:szCs w:val="12"/>
        </w:rPr>
        <w:t>дополнить абзацем следующего содержания:</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«Улица Свободы с дома 1 по 34».</w:t>
      </w:r>
    </w:p>
    <w:p w:rsidR="00180FD9" w:rsidRPr="00180FD9" w:rsidRDefault="00180FD9" w:rsidP="00272150">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1</w:t>
      </w:r>
      <w:r w:rsidR="00272150">
        <w:rPr>
          <w:rFonts w:ascii="Times New Roman" w:eastAsia="Calibri" w:hAnsi="Times New Roman" w:cs="Times New Roman"/>
          <w:sz w:val="12"/>
          <w:szCs w:val="12"/>
        </w:rPr>
        <w:t>.1.4.</w:t>
      </w:r>
      <w:r w:rsidR="00272150">
        <w:rPr>
          <w:rFonts w:ascii="Times New Roman" w:eastAsia="Calibri" w:hAnsi="Times New Roman" w:cs="Times New Roman"/>
          <w:sz w:val="12"/>
          <w:szCs w:val="12"/>
        </w:rPr>
        <w:tab/>
        <w:t xml:space="preserve">В избирательном округе №3 </w:t>
      </w:r>
      <w:r w:rsidRPr="00180FD9">
        <w:rPr>
          <w:rFonts w:ascii="Times New Roman" w:eastAsia="Calibri" w:hAnsi="Times New Roman" w:cs="Times New Roman"/>
          <w:sz w:val="12"/>
          <w:szCs w:val="12"/>
        </w:rPr>
        <w:t>слова «Улица Мира с д.1 по д.30»заменить словами:</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«Улица Мира с дома 1 по 34, включая дома 2А, 2Б и 27А;</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слова: «Улица Спортивная с д. 1 по д.37, заменить словами: «Улица Спортивная с дома 1 по дом 43, включая дома 22А, 26А и 33</w:t>
      </w:r>
      <w:proofErr w:type="gramStart"/>
      <w:r w:rsidRPr="00180FD9">
        <w:rPr>
          <w:rFonts w:ascii="Times New Roman" w:eastAsia="Calibri" w:hAnsi="Times New Roman" w:cs="Times New Roman"/>
          <w:sz w:val="12"/>
          <w:szCs w:val="12"/>
        </w:rPr>
        <w:t xml:space="preserve"> А</w:t>
      </w:r>
      <w:proofErr w:type="gramEnd"/>
      <w:r w:rsidRPr="00180FD9">
        <w:rPr>
          <w:rFonts w:ascii="Times New Roman" w:eastAsia="Calibri" w:hAnsi="Times New Roman" w:cs="Times New Roman"/>
          <w:sz w:val="12"/>
          <w:szCs w:val="12"/>
        </w:rPr>
        <w:t xml:space="preserve">»; дополнить </w:t>
      </w:r>
      <w:r w:rsidR="00272150" w:rsidRPr="00180FD9">
        <w:rPr>
          <w:rFonts w:ascii="Times New Roman" w:eastAsia="Calibri" w:hAnsi="Times New Roman" w:cs="Times New Roman"/>
          <w:sz w:val="12"/>
          <w:szCs w:val="12"/>
        </w:rPr>
        <w:t>абзацами следующего</w:t>
      </w:r>
      <w:r w:rsidRPr="00180FD9">
        <w:rPr>
          <w:rFonts w:ascii="Times New Roman" w:eastAsia="Calibri" w:hAnsi="Times New Roman" w:cs="Times New Roman"/>
          <w:sz w:val="12"/>
          <w:szCs w:val="12"/>
        </w:rPr>
        <w:t xml:space="preserve"> содержания:</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«Улица Андреевская дом 3 Улица Троицкая дом 4».</w:t>
      </w:r>
    </w:p>
    <w:p w:rsidR="00180FD9" w:rsidRPr="00180FD9" w:rsidRDefault="00180FD9" w:rsidP="00272150">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1.</w:t>
      </w:r>
      <w:r w:rsidR="00272150">
        <w:rPr>
          <w:rFonts w:ascii="Times New Roman" w:eastAsia="Calibri" w:hAnsi="Times New Roman" w:cs="Times New Roman"/>
          <w:sz w:val="12"/>
          <w:szCs w:val="12"/>
        </w:rPr>
        <w:t>1.5.</w:t>
      </w:r>
      <w:r w:rsidR="00272150">
        <w:rPr>
          <w:rFonts w:ascii="Times New Roman" w:eastAsia="Calibri" w:hAnsi="Times New Roman" w:cs="Times New Roman"/>
          <w:sz w:val="12"/>
          <w:szCs w:val="12"/>
        </w:rPr>
        <w:tab/>
        <w:t xml:space="preserve">В избирательном округе № 4 </w:t>
      </w:r>
      <w:r w:rsidRPr="00180FD9">
        <w:rPr>
          <w:rFonts w:ascii="Times New Roman" w:eastAsia="Calibri" w:hAnsi="Times New Roman" w:cs="Times New Roman"/>
          <w:sz w:val="12"/>
          <w:szCs w:val="12"/>
        </w:rPr>
        <w:t xml:space="preserve">слова: «Улица </w:t>
      </w:r>
      <w:proofErr w:type="spellStart"/>
      <w:r w:rsidRPr="00180FD9">
        <w:rPr>
          <w:rFonts w:ascii="Times New Roman" w:eastAsia="Calibri" w:hAnsi="Times New Roman" w:cs="Times New Roman"/>
          <w:sz w:val="12"/>
          <w:szCs w:val="12"/>
        </w:rPr>
        <w:t>Сургутская</w:t>
      </w:r>
      <w:proofErr w:type="spellEnd"/>
      <w:r w:rsidRPr="00180FD9">
        <w:rPr>
          <w:rFonts w:ascii="Times New Roman" w:eastAsia="Calibri" w:hAnsi="Times New Roman" w:cs="Times New Roman"/>
          <w:sz w:val="12"/>
          <w:szCs w:val="12"/>
        </w:rPr>
        <w:t xml:space="preserve"> с д.1 по д.93» заменить словами: «Улица </w:t>
      </w:r>
      <w:proofErr w:type="spellStart"/>
      <w:r w:rsidRPr="00180FD9">
        <w:rPr>
          <w:rFonts w:ascii="Times New Roman" w:eastAsia="Calibri" w:hAnsi="Times New Roman" w:cs="Times New Roman"/>
          <w:sz w:val="12"/>
          <w:szCs w:val="12"/>
        </w:rPr>
        <w:t>Сургутская</w:t>
      </w:r>
      <w:proofErr w:type="spellEnd"/>
      <w:r w:rsidRPr="00180FD9">
        <w:rPr>
          <w:rFonts w:ascii="Times New Roman" w:eastAsia="Calibri" w:hAnsi="Times New Roman" w:cs="Times New Roman"/>
          <w:sz w:val="12"/>
          <w:szCs w:val="12"/>
        </w:rPr>
        <w:t xml:space="preserve"> с дома 1 по дом 95, включая дома 5А, 7А, 13А, 14А. 15А, 66А и 80А.»;</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слова: «Улица Советская с д.1 по д.38», дополнить словами: «включая дом 38А».</w:t>
      </w:r>
    </w:p>
    <w:p w:rsidR="00180FD9" w:rsidRPr="00180FD9" w:rsidRDefault="00180FD9" w:rsidP="00272150">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1.</w:t>
      </w:r>
      <w:r w:rsidR="00272150">
        <w:rPr>
          <w:rFonts w:ascii="Times New Roman" w:eastAsia="Calibri" w:hAnsi="Times New Roman" w:cs="Times New Roman"/>
          <w:sz w:val="12"/>
          <w:szCs w:val="12"/>
        </w:rPr>
        <w:t>1.6.</w:t>
      </w:r>
      <w:r w:rsidR="00272150">
        <w:rPr>
          <w:rFonts w:ascii="Times New Roman" w:eastAsia="Calibri" w:hAnsi="Times New Roman" w:cs="Times New Roman"/>
          <w:sz w:val="12"/>
          <w:szCs w:val="12"/>
        </w:rPr>
        <w:tab/>
        <w:t xml:space="preserve">В избирательном округе № 5 </w:t>
      </w:r>
      <w:r w:rsidRPr="00180FD9">
        <w:rPr>
          <w:rFonts w:ascii="Times New Roman" w:eastAsia="Calibri" w:hAnsi="Times New Roman" w:cs="Times New Roman"/>
          <w:sz w:val="12"/>
          <w:szCs w:val="12"/>
        </w:rPr>
        <w:t>слова «Улица Победы д. 1,2,3,4,6,7а,7б,8,9,11,12,13,14,15,16,17,18,19,20,21,22,23,24,28</w:t>
      </w:r>
      <w:r w:rsidR="00272150">
        <w:rPr>
          <w:rFonts w:ascii="Times New Roman" w:eastAsia="Calibri" w:hAnsi="Times New Roman" w:cs="Times New Roman"/>
          <w:sz w:val="12"/>
          <w:szCs w:val="12"/>
        </w:rPr>
        <w:t xml:space="preserve">,29,30» </w:t>
      </w:r>
      <w:r w:rsidRPr="00180FD9">
        <w:rPr>
          <w:rFonts w:ascii="Times New Roman" w:eastAsia="Calibri" w:hAnsi="Times New Roman" w:cs="Times New Roman"/>
          <w:sz w:val="12"/>
          <w:szCs w:val="12"/>
        </w:rPr>
        <w:t>заменить словами: «Улица Победы дома 1,2,3,4,6</w:t>
      </w:r>
      <w:proofErr w:type="gramStart"/>
      <w:r w:rsidRPr="00180FD9">
        <w:rPr>
          <w:rFonts w:ascii="Times New Roman" w:eastAsia="Calibri" w:hAnsi="Times New Roman" w:cs="Times New Roman"/>
          <w:sz w:val="12"/>
          <w:szCs w:val="12"/>
        </w:rPr>
        <w:t xml:space="preserve"> А</w:t>
      </w:r>
      <w:proofErr w:type="gramEnd"/>
      <w:r w:rsidRPr="00180FD9">
        <w:rPr>
          <w:rFonts w:ascii="Times New Roman" w:eastAsia="Calibri" w:hAnsi="Times New Roman" w:cs="Times New Roman"/>
          <w:sz w:val="12"/>
          <w:szCs w:val="12"/>
        </w:rPr>
        <w:t>,7а,7б,8,9,11,12,13,13А,14,15,16,17,18,19,20,21,22,23,23 А,24,28,29,30».</w:t>
      </w:r>
    </w:p>
    <w:p w:rsidR="00180FD9" w:rsidRPr="00180FD9" w:rsidRDefault="00272150" w:rsidP="00180FD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1.1.7. </w:t>
      </w:r>
      <w:proofErr w:type="gramStart"/>
      <w:r w:rsidR="00180FD9" w:rsidRPr="00180FD9">
        <w:rPr>
          <w:rFonts w:ascii="Times New Roman" w:eastAsia="Calibri" w:hAnsi="Times New Roman" w:cs="Times New Roman"/>
          <w:sz w:val="12"/>
          <w:szCs w:val="12"/>
        </w:rPr>
        <w:t>В абзаце слова «п.</w:t>
      </w:r>
      <w:r>
        <w:rPr>
          <w:rFonts w:ascii="Times New Roman" w:eastAsia="Calibri" w:hAnsi="Times New Roman" w:cs="Times New Roman"/>
          <w:sz w:val="12"/>
          <w:szCs w:val="12"/>
        </w:rPr>
        <w:t xml:space="preserve"> </w:t>
      </w:r>
      <w:r w:rsidR="00180FD9" w:rsidRPr="00180FD9">
        <w:rPr>
          <w:rFonts w:ascii="Times New Roman" w:eastAsia="Calibri" w:hAnsi="Times New Roman" w:cs="Times New Roman"/>
          <w:sz w:val="12"/>
          <w:szCs w:val="12"/>
        </w:rPr>
        <w:t>Сургут, ул.</w:t>
      </w:r>
      <w:r>
        <w:rPr>
          <w:rFonts w:ascii="Times New Roman" w:eastAsia="Calibri" w:hAnsi="Times New Roman" w:cs="Times New Roman"/>
          <w:sz w:val="12"/>
          <w:szCs w:val="12"/>
        </w:rPr>
        <w:t xml:space="preserve"> </w:t>
      </w:r>
      <w:r w:rsidR="00180FD9" w:rsidRPr="00180FD9">
        <w:rPr>
          <w:rFonts w:ascii="Times New Roman" w:eastAsia="Calibri" w:hAnsi="Times New Roman" w:cs="Times New Roman"/>
          <w:sz w:val="12"/>
          <w:szCs w:val="12"/>
        </w:rPr>
        <w:t>Первомайская д.12а здание Администрации сельского поселения Сургут» заменить словами: «п.</w:t>
      </w:r>
      <w:r>
        <w:rPr>
          <w:rFonts w:ascii="Times New Roman" w:eastAsia="Calibri" w:hAnsi="Times New Roman" w:cs="Times New Roman"/>
          <w:sz w:val="12"/>
          <w:szCs w:val="12"/>
        </w:rPr>
        <w:t xml:space="preserve"> </w:t>
      </w:r>
      <w:r w:rsidR="00180FD9" w:rsidRPr="00180FD9">
        <w:rPr>
          <w:rFonts w:ascii="Times New Roman" w:eastAsia="Calibri" w:hAnsi="Times New Roman" w:cs="Times New Roman"/>
          <w:sz w:val="12"/>
          <w:szCs w:val="12"/>
        </w:rPr>
        <w:t>Сургут, ул.</w:t>
      </w:r>
      <w:r>
        <w:rPr>
          <w:rFonts w:ascii="Times New Roman" w:eastAsia="Calibri" w:hAnsi="Times New Roman" w:cs="Times New Roman"/>
          <w:sz w:val="12"/>
          <w:szCs w:val="12"/>
        </w:rPr>
        <w:t xml:space="preserve"> </w:t>
      </w:r>
      <w:r w:rsidR="00180FD9" w:rsidRPr="00180FD9">
        <w:rPr>
          <w:rFonts w:ascii="Times New Roman" w:eastAsia="Calibri" w:hAnsi="Times New Roman" w:cs="Times New Roman"/>
          <w:sz w:val="12"/>
          <w:szCs w:val="12"/>
        </w:rPr>
        <w:t>Кооперативная, 3, здание сельского Дома культуры «Колос»».</w:t>
      </w:r>
      <w:proofErr w:type="gramEnd"/>
    </w:p>
    <w:p w:rsidR="00180FD9" w:rsidRPr="00180FD9" w:rsidRDefault="00180FD9" w:rsidP="00272150">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1.</w:t>
      </w:r>
      <w:r w:rsidR="00272150">
        <w:rPr>
          <w:rFonts w:ascii="Times New Roman" w:eastAsia="Calibri" w:hAnsi="Times New Roman" w:cs="Times New Roman"/>
          <w:sz w:val="12"/>
          <w:szCs w:val="12"/>
        </w:rPr>
        <w:t>1.8.</w:t>
      </w:r>
      <w:r w:rsidR="00272150">
        <w:rPr>
          <w:rFonts w:ascii="Times New Roman" w:eastAsia="Calibri" w:hAnsi="Times New Roman" w:cs="Times New Roman"/>
          <w:sz w:val="12"/>
          <w:szCs w:val="12"/>
        </w:rPr>
        <w:tab/>
        <w:t xml:space="preserve">В избирательном округе № 8 </w:t>
      </w:r>
      <w:r w:rsidRPr="00180FD9">
        <w:rPr>
          <w:rFonts w:ascii="Times New Roman" w:eastAsia="Calibri" w:hAnsi="Times New Roman" w:cs="Times New Roman"/>
          <w:sz w:val="12"/>
          <w:szCs w:val="12"/>
        </w:rPr>
        <w:t>слова «Улица Заводская с д.1 по д. 30» заменить словами: «Улица Заводская с дома 1 по дом 30, включая дом 3А»;</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слова «Улица Юбилейная с д.1 по д.17» заменить словами: «Улица Юбилейная с дома 1 по дом 15, включая дома 2А, 5А, 11А».</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lastRenderedPageBreak/>
        <w:t>1.1.9.</w:t>
      </w:r>
      <w:r w:rsidRPr="00180FD9">
        <w:rPr>
          <w:rFonts w:ascii="Times New Roman" w:eastAsia="Calibri" w:hAnsi="Times New Roman" w:cs="Times New Roman"/>
          <w:sz w:val="12"/>
          <w:szCs w:val="12"/>
        </w:rPr>
        <w:tab/>
        <w:t>В избирательном округе № 9</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слова «Улица Речная с д.1 по д. 30» заменить словами: «Улица Речная с дома 1 по дом 100, включая дом 82А»;</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слова «Улица Набережная с д.1 по д.72» заменить словами: «Улица Набережная с дома 1 по дом 74, включая дом 29А»;</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слова «Улица Шевченко с д.1 по д.61» заменить словами: «Улица Шевченко с дома 1 по дом 60, включая дом 16А».</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1.1.10.</w:t>
      </w:r>
      <w:r w:rsidRPr="00180FD9">
        <w:rPr>
          <w:rFonts w:ascii="Times New Roman" w:eastAsia="Calibri" w:hAnsi="Times New Roman" w:cs="Times New Roman"/>
          <w:sz w:val="12"/>
          <w:szCs w:val="12"/>
        </w:rPr>
        <w:tab/>
        <w:t>В избирательном округе № 10</w:t>
      </w:r>
    </w:p>
    <w:p w:rsidR="00180FD9" w:rsidRP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слова «Улица Шоссейная с д.1 по д.21, 2а» заменить словами: «Улица Шоссейная с дома 2 по дом 22, включая дом 2А, 3А»;</w:t>
      </w:r>
    </w:p>
    <w:p w:rsid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слова «Улица Невская с д.1 по д.18, 1а, 2в» заменить словами: «Улица Невская с дома 1 по дом 22, включая дом 1а, 2б, 2в»;</w:t>
      </w:r>
    </w:p>
    <w:p w:rsidR="00272150" w:rsidRDefault="00272150" w:rsidP="00180FD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слова «Улица Шевченко с д.62 по д.89</w:t>
      </w:r>
      <w:r w:rsidRPr="00272150">
        <w:rPr>
          <w:rFonts w:ascii="Times New Roman" w:eastAsia="Calibri" w:hAnsi="Times New Roman" w:cs="Times New Roman"/>
          <w:sz w:val="12"/>
          <w:szCs w:val="12"/>
        </w:rPr>
        <w:t>» заменить с</w:t>
      </w:r>
      <w:r>
        <w:rPr>
          <w:rFonts w:ascii="Times New Roman" w:eastAsia="Calibri" w:hAnsi="Times New Roman" w:cs="Times New Roman"/>
          <w:sz w:val="12"/>
          <w:szCs w:val="12"/>
        </w:rPr>
        <w:t>ловами: «Улица Шевченко с дома 63 по дом 89, включая дом 78</w:t>
      </w:r>
      <w:r w:rsidRPr="00272150">
        <w:rPr>
          <w:rFonts w:ascii="Times New Roman" w:eastAsia="Calibri" w:hAnsi="Times New Roman" w:cs="Times New Roman"/>
          <w:sz w:val="12"/>
          <w:szCs w:val="12"/>
        </w:rPr>
        <w:t>А».</w:t>
      </w:r>
    </w:p>
    <w:p w:rsidR="00272150" w:rsidRDefault="00272150" w:rsidP="00180FD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Приложение №2 Решение изложить в новой редакции, согласно приложению №1 к настоящему решению. </w:t>
      </w:r>
    </w:p>
    <w:p w:rsidR="00272150" w:rsidRPr="00180FD9" w:rsidRDefault="00272150" w:rsidP="00272150">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2. Опубликовать настоящее Решение в газете «Сергиевский вестник».</w:t>
      </w:r>
    </w:p>
    <w:p w:rsidR="00272150" w:rsidRPr="00272150" w:rsidRDefault="00272150" w:rsidP="00272150">
      <w:pPr>
        <w:tabs>
          <w:tab w:val="left" w:pos="284"/>
        </w:tabs>
        <w:spacing w:after="0" w:line="240" w:lineRule="auto"/>
        <w:ind w:firstLine="284"/>
        <w:jc w:val="both"/>
        <w:rPr>
          <w:rFonts w:ascii="Times New Roman" w:eastAsia="Calibri" w:hAnsi="Times New Roman" w:cs="Times New Roman"/>
          <w:sz w:val="12"/>
          <w:szCs w:val="12"/>
        </w:rPr>
      </w:pPr>
      <w:r w:rsidRPr="00180FD9">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272150" w:rsidRPr="00272150" w:rsidRDefault="00272150" w:rsidP="00272150">
      <w:pPr>
        <w:tabs>
          <w:tab w:val="left" w:pos="284"/>
        </w:tabs>
        <w:spacing w:after="0" w:line="240" w:lineRule="auto"/>
        <w:ind w:firstLine="284"/>
        <w:jc w:val="right"/>
        <w:rPr>
          <w:rFonts w:ascii="Times New Roman" w:eastAsia="Calibri" w:hAnsi="Times New Roman" w:cs="Times New Roman"/>
          <w:sz w:val="12"/>
          <w:szCs w:val="12"/>
        </w:rPr>
      </w:pPr>
      <w:r w:rsidRPr="00272150">
        <w:rPr>
          <w:rFonts w:ascii="Times New Roman" w:eastAsia="Calibri" w:hAnsi="Times New Roman" w:cs="Times New Roman"/>
          <w:sz w:val="12"/>
          <w:szCs w:val="12"/>
        </w:rPr>
        <w:t>Председатель собрания представителей</w:t>
      </w:r>
    </w:p>
    <w:p w:rsidR="00F17D19" w:rsidRDefault="00F17D19" w:rsidP="00272150">
      <w:pPr>
        <w:tabs>
          <w:tab w:val="left" w:pos="284"/>
        </w:tabs>
        <w:spacing w:after="0" w:line="240" w:lineRule="auto"/>
        <w:ind w:firstLine="284"/>
        <w:jc w:val="right"/>
        <w:rPr>
          <w:rFonts w:ascii="Times New Roman" w:eastAsia="Calibri" w:hAnsi="Times New Roman" w:cs="Times New Roman"/>
          <w:sz w:val="12"/>
          <w:szCs w:val="12"/>
        </w:rPr>
      </w:pPr>
      <w:r w:rsidRPr="00180FD9">
        <w:rPr>
          <w:rFonts w:ascii="Times New Roman" w:eastAsia="Calibri" w:hAnsi="Times New Roman" w:cs="Times New Roman"/>
          <w:sz w:val="12"/>
          <w:szCs w:val="12"/>
        </w:rPr>
        <w:t xml:space="preserve">сельского поселения Сургут </w:t>
      </w:r>
    </w:p>
    <w:p w:rsidR="00272150" w:rsidRPr="00272150" w:rsidRDefault="00272150" w:rsidP="00272150">
      <w:pPr>
        <w:tabs>
          <w:tab w:val="left" w:pos="284"/>
        </w:tabs>
        <w:spacing w:after="0" w:line="240" w:lineRule="auto"/>
        <w:ind w:firstLine="284"/>
        <w:jc w:val="right"/>
        <w:rPr>
          <w:rFonts w:ascii="Times New Roman" w:eastAsia="Calibri" w:hAnsi="Times New Roman" w:cs="Times New Roman"/>
          <w:sz w:val="12"/>
          <w:szCs w:val="12"/>
        </w:rPr>
      </w:pPr>
      <w:r w:rsidRPr="00272150">
        <w:rPr>
          <w:rFonts w:ascii="Times New Roman" w:eastAsia="Calibri" w:hAnsi="Times New Roman" w:cs="Times New Roman"/>
          <w:sz w:val="12"/>
          <w:szCs w:val="12"/>
        </w:rPr>
        <w:t>муниципального района Сергиевский</w:t>
      </w:r>
    </w:p>
    <w:p w:rsidR="00272150" w:rsidRPr="00272150" w:rsidRDefault="00272150" w:rsidP="00272150">
      <w:pPr>
        <w:tabs>
          <w:tab w:val="left" w:pos="284"/>
        </w:tabs>
        <w:spacing w:after="0" w:line="240" w:lineRule="auto"/>
        <w:ind w:firstLine="284"/>
        <w:jc w:val="right"/>
        <w:rPr>
          <w:rFonts w:ascii="Times New Roman" w:eastAsia="Calibri" w:hAnsi="Times New Roman" w:cs="Times New Roman"/>
          <w:sz w:val="12"/>
          <w:szCs w:val="12"/>
        </w:rPr>
      </w:pPr>
      <w:r w:rsidRPr="00272150">
        <w:rPr>
          <w:rFonts w:ascii="Times New Roman" w:eastAsia="Calibri" w:hAnsi="Times New Roman" w:cs="Times New Roman"/>
          <w:sz w:val="12"/>
          <w:szCs w:val="12"/>
        </w:rPr>
        <w:t xml:space="preserve">Самарской области                                </w:t>
      </w:r>
    </w:p>
    <w:p w:rsidR="00272150" w:rsidRPr="00272150" w:rsidRDefault="00272150" w:rsidP="00272150">
      <w:pPr>
        <w:tabs>
          <w:tab w:val="left" w:pos="284"/>
        </w:tabs>
        <w:spacing w:after="0" w:line="240" w:lineRule="auto"/>
        <w:ind w:firstLine="284"/>
        <w:jc w:val="right"/>
        <w:rPr>
          <w:rFonts w:ascii="Times New Roman" w:eastAsia="Calibri" w:hAnsi="Times New Roman" w:cs="Times New Roman"/>
          <w:sz w:val="12"/>
          <w:szCs w:val="12"/>
        </w:rPr>
      </w:pPr>
      <w:r w:rsidRPr="00272150">
        <w:rPr>
          <w:rFonts w:ascii="Times New Roman" w:eastAsia="Calibri" w:hAnsi="Times New Roman" w:cs="Times New Roman"/>
          <w:sz w:val="12"/>
          <w:szCs w:val="12"/>
        </w:rPr>
        <w:t xml:space="preserve">             </w:t>
      </w:r>
      <w:r w:rsidR="00F17D19">
        <w:rPr>
          <w:rFonts w:ascii="Times New Roman" w:eastAsia="Calibri" w:hAnsi="Times New Roman" w:cs="Times New Roman"/>
          <w:sz w:val="12"/>
          <w:szCs w:val="12"/>
        </w:rPr>
        <w:t xml:space="preserve">                               </w:t>
      </w:r>
      <w:proofErr w:type="spellStart"/>
      <w:r w:rsidR="00F17D19">
        <w:rPr>
          <w:rFonts w:ascii="Times New Roman" w:eastAsia="Calibri" w:hAnsi="Times New Roman" w:cs="Times New Roman"/>
          <w:sz w:val="12"/>
          <w:szCs w:val="12"/>
        </w:rPr>
        <w:t>А.Б.Александров</w:t>
      </w:r>
      <w:proofErr w:type="spellEnd"/>
    </w:p>
    <w:p w:rsidR="00272150" w:rsidRPr="00272150" w:rsidRDefault="00272150" w:rsidP="00272150">
      <w:pPr>
        <w:tabs>
          <w:tab w:val="left" w:pos="284"/>
        </w:tabs>
        <w:spacing w:after="0" w:line="240" w:lineRule="auto"/>
        <w:ind w:firstLine="284"/>
        <w:jc w:val="right"/>
        <w:rPr>
          <w:rFonts w:ascii="Times New Roman" w:eastAsia="Calibri" w:hAnsi="Times New Roman" w:cs="Times New Roman"/>
          <w:sz w:val="12"/>
          <w:szCs w:val="12"/>
        </w:rPr>
      </w:pPr>
      <w:r w:rsidRPr="00272150">
        <w:rPr>
          <w:rFonts w:ascii="Times New Roman" w:eastAsia="Calibri" w:hAnsi="Times New Roman" w:cs="Times New Roman"/>
          <w:sz w:val="12"/>
          <w:szCs w:val="12"/>
        </w:rPr>
        <w:t xml:space="preserve">Глава </w:t>
      </w:r>
      <w:r w:rsidR="00F17D19" w:rsidRPr="00180FD9">
        <w:rPr>
          <w:rFonts w:ascii="Times New Roman" w:eastAsia="Calibri" w:hAnsi="Times New Roman" w:cs="Times New Roman"/>
          <w:sz w:val="12"/>
          <w:szCs w:val="12"/>
        </w:rPr>
        <w:t>сельского поселения Сургут</w:t>
      </w:r>
    </w:p>
    <w:p w:rsidR="00272150" w:rsidRPr="00272150" w:rsidRDefault="00272150" w:rsidP="00272150">
      <w:pPr>
        <w:tabs>
          <w:tab w:val="left" w:pos="284"/>
        </w:tabs>
        <w:spacing w:after="0" w:line="240" w:lineRule="auto"/>
        <w:ind w:firstLine="284"/>
        <w:jc w:val="right"/>
        <w:rPr>
          <w:rFonts w:ascii="Times New Roman" w:eastAsia="Calibri" w:hAnsi="Times New Roman" w:cs="Times New Roman"/>
          <w:sz w:val="12"/>
          <w:szCs w:val="12"/>
        </w:rPr>
      </w:pPr>
      <w:r w:rsidRPr="00272150">
        <w:rPr>
          <w:rFonts w:ascii="Times New Roman" w:eastAsia="Calibri" w:hAnsi="Times New Roman" w:cs="Times New Roman"/>
          <w:sz w:val="12"/>
          <w:szCs w:val="12"/>
        </w:rPr>
        <w:t>муниципального района Сергиевский</w:t>
      </w:r>
    </w:p>
    <w:p w:rsidR="00272150" w:rsidRPr="00272150" w:rsidRDefault="00272150" w:rsidP="00272150">
      <w:pPr>
        <w:tabs>
          <w:tab w:val="left" w:pos="284"/>
        </w:tabs>
        <w:spacing w:after="0" w:line="240" w:lineRule="auto"/>
        <w:ind w:firstLine="284"/>
        <w:jc w:val="right"/>
        <w:rPr>
          <w:rFonts w:ascii="Times New Roman" w:eastAsia="Calibri" w:hAnsi="Times New Roman" w:cs="Times New Roman"/>
          <w:sz w:val="12"/>
          <w:szCs w:val="12"/>
        </w:rPr>
      </w:pPr>
      <w:r w:rsidRPr="00272150">
        <w:rPr>
          <w:rFonts w:ascii="Times New Roman" w:eastAsia="Calibri" w:hAnsi="Times New Roman" w:cs="Times New Roman"/>
          <w:sz w:val="12"/>
          <w:szCs w:val="12"/>
        </w:rPr>
        <w:t xml:space="preserve">Самарской области                                    </w:t>
      </w:r>
    </w:p>
    <w:p w:rsidR="00180FD9" w:rsidRDefault="00272150" w:rsidP="00F17D19">
      <w:pPr>
        <w:tabs>
          <w:tab w:val="left" w:pos="284"/>
        </w:tabs>
        <w:spacing w:after="0" w:line="240" w:lineRule="auto"/>
        <w:ind w:firstLine="284"/>
        <w:jc w:val="right"/>
        <w:rPr>
          <w:rFonts w:ascii="Times New Roman" w:eastAsia="Calibri" w:hAnsi="Times New Roman" w:cs="Times New Roman"/>
          <w:sz w:val="12"/>
          <w:szCs w:val="12"/>
        </w:rPr>
      </w:pPr>
      <w:r w:rsidRPr="00272150">
        <w:rPr>
          <w:rFonts w:ascii="Times New Roman" w:eastAsia="Calibri" w:hAnsi="Times New Roman" w:cs="Times New Roman"/>
          <w:sz w:val="12"/>
          <w:szCs w:val="12"/>
        </w:rPr>
        <w:t xml:space="preserve">       </w:t>
      </w:r>
      <w:r w:rsidR="00F17D19">
        <w:rPr>
          <w:rFonts w:ascii="Times New Roman" w:eastAsia="Calibri" w:hAnsi="Times New Roman" w:cs="Times New Roman"/>
          <w:sz w:val="12"/>
          <w:szCs w:val="12"/>
        </w:rPr>
        <w:t xml:space="preserve">                               </w:t>
      </w:r>
      <w:proofErr w:type="spellStart"/>
      <w:r w:rsidR="00F17D19">
        <w:rPr>
          <w:rFonts w:ascii="Times New Roman" w:eastAsia="Calibri" w:hAnsi="Times New Roman" w:cs="Times New Roman"/>
          <w:sz w:val="12"/>
          <w:szCs w:val="12"/>
        </w:rPr>
        <w:t>С.А.Содомов</w:t>
      </w:r>
      <w:proofErr w:type="spellEnd"/>
    </w:p>
    <w:p w:rsidR="00180FD9" w:rsidRDefault="00180FD9" w:rsidP="00180FD9">
      <w:pPr>
        <w:tabs>
          <w:tab w:val="left" w:pos="284"/>
        </w:tabs>
        <w:spacing w:after="0" w:line="240" w:lineRule="auto"/>
        <w:ind w:firstLine="284"/>
        <w:jc w:val="both"/>
        <w:rPr>
          <w:rFonts w:ascii="Times New Roman" w:eastAsia="Calibri" w:hAnsi="Times New Roman" w:cs="Times New Roman"/>
          <w:sz w:val="12"/>
          <w:szCs w:val="12"/>
        </w:rPr>
      </w:pPr>
      <w:r>
        <w:rPr>
          <w:noProof/>
          <w:lang w:eastAsia="ru-RU"/>
        </w:rPr>
        <w:drawing>
          <wp:inline distT="0" distB="0" distL="0" distR="0">
            <wp:extent cx="2781300" cy="2994755"/>
            <wp:effectExtent l="0" t="0" r="0" b="0"/>
            <wp:docPr id="1" name="Рисунок 1" descr="C:\Users\user\AppData\Local\Microsoft\Windows\Temporary Internet Files\Content.Word\Изменения в схему округов Сургут (5)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Изменения в схему округов Сургут (5)_page-00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2881" cy="2996457"/>
                    </a:xfrm>
                    <a:prstGeom prst="rect">
                      <a:avLst/>
                    </a:prstGeom>
                    <a:noFill/>
                    <a:ln>
                      <a:noFill/>
                    </a:ln>
                  </pic:spPr>
                </pic:pic>
              </a:graphicData>
            </a:graphic>
          </wp:inline>
        </w:drawing>
      </w:r>
    </w:p>
    <w:p w:rsidR="00225DC8" w:rsidRDefault="00225DC8" w:rsidP="00180FD9">
      <w:pPr>
        <w:tabs>
          <w:tab w:val="left" w:pos="284"/>
        </w:tabs>
        <w:spacing w:after="0" w:line="240" w:lineRule="auto"/>
        <w:ind w:firstLine="284"/>
        <w:jc w:val="both"/>
        <w:rPr>
          <w:rFonts w:ascii="Times New Roman" w:eastAsia="Calibri" w:hAnsi="Times New Roman" w:cs="Times New Roman"/>
          <w:sz w:val="12"/>
          <w:szCs w:val="12"/>
        </w:rPr>
      </w:pPr>
    </w:p>
    <w:p w:rsidR="00225DC8" w:rsidRPr="00225DC8" w:rsidRDefault="00225DC8" w:rsidP="00225DC8">
      <w:pPr>
        <w:tabs>
          <w:tab w:val="left" w:pos="284"/>
        </w:tabs>
        <w:spacing w:after="0" w:line="240" w:lineRule="auto"/>
        <w:ind w:firstLine="284"/>
        <w:jc w:val="center"/>
        <w:rPr>
          <w:rFonts w:ascii="Times New Roman" w:eastAsia="Calibri" w:hAnsi="Times New Roman" w:cs="Times New Roman"/>
          <w:sz w:val="12"/>
          <w:szCs w:val="12"/>
        </w:rPr>
      </w:pPr>
      <w:r w:rsidRPr="00225DC8">
        <w:rPr>
          <w:rFonts w:ascii="Times New Roman" w:eastAsia="Calibri" w:hAnsi="Times New Roman" w:cs="Times New Roman"/>
          <w:sz w:val="12"/>
          <w:szCs w:val="12"/>
        </w:rPr>
        <w:t>РЕШЕНИЕ</w:t>
      </w:r>
    </w:p>
    <w:p w:rsidR="00225DC8" w:rsidRPr="00225DC8" w:rsidRDefault="00225DC8" w:rsidP="00225DC8">
      <w:pPr>
        <w:tabs>
          <w:tab w:val="left" w:pos="284"/>
        </w:tabs>
        <w:spacing w:after="0" w:line="240" w:lineRule="auto"/>
        <w:ind w:firstLine="284"/>
        <w:rPr>
          <w:rFonts w:ascii="Times New Roman" w:eastAsia="Calibri" w:hAnsi="Times New Roman" w:cs="Times New Roman"/>
          <w:sz w:val="12"/>
          <w:szCs w:val="12"/>
        </w:rPr>
      </w:pPr>
      <w:r w:rsidRPr="00225DC8">
        <w:rPr>
          <w:rFonts w:ascii="Times New Roman" w:eastAsia="Calibri" w:hAnsi="Times New Roman" w:cs="Times New Roman"/>
          <w:sz w:val="12"/>
          <w:szCs w:val="12"/>
        </w:rPr>
        <w:t xml:space="preserve">«19»  июня   2020 г.                                                                                       </w:t>
      </w:r>
      <w:r>
        <w:rPr>
          <w:rFonts w:ascii="Times New Roman" w:eastAsia="Calibri" w:hAnsi="Times New Roman" w:cs="Times New Roman"/>
          <w:sz w:val="12"/>
          <w:szCs w:val="12"/>
        </w:rPr>
        <w:t xml:space="preserve">                                                                                                            </w:t>
      </w:r>
      <w:r w:rsidRPr="00225DC8">
        <w:rPr>
          <w:rFonts w:ascii="Times New Roman" w:eastAsia="Calibri" w:hAnsi="Times New Roman" w:cs="Times New Roman"/>
          <w:sz w:val="12"/>
          <w:szCs w:val="12"/>
        </w:rPr>
        <w:t xml:space="preserve"> № 10а</w:t>
      </w:r>
    </w:p>
    <w:p w:rsidR="00225DC8" w:rsidRPr="00225DC8" w:rsidRDefault="00225DC8" w:rsidP="00225DC8">
      <w:pPr>
        <w:tabs>
          <w:tab w:val="left" w:pos="284"/>
        </w:tabs>
        <w:spacing w:after="0" w:line="240" w:lineRule="auto"/>
        <w:ind w:firstLine="284"/>
        <w:jc w:val="center"/>
        <w:rPr>
          <w:rFonts w:ascii="Times New Roman" w:eastAsia="Calibri" w:hAnsi="Times New Roman" w:cs="Times New Roman"/>
          <w:sz w:val="12"/>
          <w:szCs w:val="12"/>
        </w:rPr>
      </w:pPr>
      <w:r w:rsidRPr="00225DC8">
        <w:rPr>
          <w:rFonts w:ascii="Times New Roman" w:eastAsia="Calibri" w:hAnsi="Times New Roman" w:cs="Times New Roman"/>
          <w:sz w:val="12"/>
          <w:szCs w:val="12"/>
        </w:rPr>
        <w:t>О внесении изменений и дополнений в решение Собрания представителей сельского поселения  Серноводск  муниципального района Сергиевский № 15 от 08.05.2015 г. «Об утверждении схемы одномандатных избирательных округов по выборам депутатов Собрания представителей сельского поселения Серноводск  муниципального района Сергиевский Самарской области»</w:t>
      </w:r>
    </w:p>
    <w:p w:rsidR="00225DC8" w:rsidRPr="00225DC8" w:rsidRDefault="00225DC8" w:rsidP="00225DC8">
      <w:pPr>
        <w:tabs>
          <w:tab w:val="left" w:pos="284"/>
        </w:tabs>
        <w:spacing w:after="0" w:line="240" w:lineRule="auto"/>
        <w:ind w:firstLine="284"/>
        <w:jc w:val="both"/>
        <w:rPr>
          <w:rFonts w:ascii="Times New Roman" w:eastAsia="Calibri" w:hAnsi="Times New Roman" w:cs="Times New Roman"/>
          <w:sz w:val="12"/>
          <w:szCs w:val="12"/>
        </w:rPr>
      </w:pPr>
      <w:r w:rsidRPr="00225DC8">
        <w:rPr>
          <w:rFonts w:ascii="Times New Roman" w:eastAsia="Calibri" w:hAnsi="Times New Roman" w:cs="Times New Roman"/>
          <w:sz w:val="12"/>
          <w:szCs w:val="12"/>
        </w:rPr>
        <w:t>Принято Собранием  представителей</w:t>
      </w:r>
    </w:p>
    <w:p w:rsidR="00225DC8" w:rsidRPr="00225DC8" w:rsidRDefault="00225DC8" w:rsidP="00225DC8">
      <w:pPr>
        <w:tabs>
          <w:tab w:val="left" w:pos="284"/>
        </w:tabs>
        <w:spacing w:after="0" w:line="240" w:lineRule="auto"/>
        <w:ind w:firstLine="284"/>
        <w:jc w:val="both"/>
        <w:rPr>
          <w:rFonts w:ascii="Times New Roman" w:eastAsia="Calibri" w:hAnsi="Times New Roman" w:cs="Times New Roman"/>
          <w:sz w:val="12"/>
          <w:szCs w:val="12"/>
        </w:rPr>
      </w:pPr>
      <w:r w:rsidRPr="00225DC8">
        <w:rPr>
          <w:rFonts w:ascii="Times New Roman" w:eastAsia="Calibri" w:hAnsi="Times New Roman" w:cs="Times New Roman"/>
          <w:sz w:val="12"/>
          <w:szCs w:val="12"/>
        </w:rPr>
        <w:t xml:space="preserve">сельского поселения  Серноводск </w:t>
      </w:r>
    </w:p>
    <w:p w:rsidR="00225DC8" w:rsidRPr="00225DC8" w:rsidRDefault="00225DC8" w:rsidP="00225DC8">
      <w:pPr>
        <w:tabs>
          <w:tab w:val="left" w:pos="284"/>
        </w:tabs>
        <w:spacing w:after="0" w:line="240" w:lineRule="auto"/>
        <w:ind w:firstLine="284"/>
        <w:jc w:val="both"/>
        <w:rPr>
          <w:rFonts w:ascii="Times New Roman" w:eastAsia="Calibri" w:hAnsi="Times New Roman" w:cs="Times New Roman"/>
          <w:sz w:val="12"/>
          <w:szCs w:val="12"/>
        </w:rPr>
      </w:pPr>
      <w:r w:rsidRPr="00225DC8">
        <w:rPr>
          <w:rFonts w:ascii="Times New Roman" w:eastAsia="Calibri" w:hAnsi="Times New Roman" w:cs="Times New Roman"/>
          <w:sz w:val="12"/>
          <w:szCs w:val="12"/>
        </w:rPr>
        <w:t xml:space="preserve">муниципального района Сергиевский </w:t>
      </w:r>
    </w:p>
    <w:p w:rsidR="00225DC8" w:rsidRPr="00225DC8" w:rsidRDefault="00225DC8" w:rsidP="00225DC8">
      <w:pPr>
        <w:tabs>
          <w:tab w:val="left" w:pos="284"/>
        </w:tabs>
        <w:spacing w:after="0" w:line="240" w:lineRule="auto"/>
        <w:ind w:firstLine="284"/>
        <w:jc w:val="both"/>
        <w:rPr>
          <w:rFonts w:ascii="Times New Roman" w:eastAsia="Calibri" w:hAnsi="Times New Roman" w:cs="Times New Roman"/>
          <w:sz w:val="12"/>
          <w:szCs w:val="12"/>
        </w:rPr>
      </w:pPr>
      <w:r w:rsidRPr="00225DC8">
        <w:rPr>
          <w:rFonts w:ascii="Times New Roman" w:eastAsia="Calibri" w:hAnsi="Times New Roman" w:cs="Times New Roman"/>
          <w:sz w:val="12"/>
          <w:szCs w:val="12"/>
        </w:rPr>
        <w:t xml:space="preserve">Самарской области                                               </w:t>
      </w:r>
      <w:r>
        <w:rPr>
          <w:rFonts w:ascii="Times New Roman" w:eastAsia="Calibri" w:hAnsi="Times New Roman" w:cs="Times New Roman"/>
          <w:sz w:val="12"/>
          <w:szCs w:val="12"/>
        </w:rPr>
        <w:t xml:space="preserve">                             </w:t>
      </w:r>
    </w:p>
    <w:p w:rsidR="00225DC8" w:rsidRPr="00225DC8" w:rsidRDefault="00225DC8" w:rsidP="00225DC8">
      <w:pPr>
        <w:tabs>
          <w:tab w:val="left" w:pos="284"/>
        </w:tabs>
        <w:spacing w:after="0" w:line="240" w:lineRule="auto"/>
        <w:ind w:firstLine="284"/>
        <w:jc w:val="both"/>
        <w:rPr>
          <w:rFonts w:ascii="Times New Roman" w:eastAsia="Calibri" w:hAnsi="Times New Roman" w:cs="Times New Roman"/>
          <w:sz w:val="12"/>
          <w:szCs w:val="12"/>
        </w:rPr>
      </w:pPr>
      <w:proofErr w:type="gramStart"/>
      <w:r w:rsidRPr="00225DC8">
        <w:rPr>
          <w:rFonts w:ascii="Times New Roman" w:eastAsia="Calibri" w:hAnsi="Times New Roman" w:cs="Times New Roman"/>
          <w:sz w:val="12"/>
          <w:szCs w:val="12"/>
        </w:rPr>
        <w:t>В соответствии со статьей 18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18 Закона Самарской области от 31 декабря 2019 года № 142-ГД «О выборах депутатов представительных органов муниципальных образований Самарской области», Собрание Представителей  сельского поселения Серноводск  муниципального района Сергиевский Самарской области</w:t>
      </w:r>
      <w:proofErr w:type="gramEnd"/>
    </w:p>
    <w:p w:rsidR="00225DC8" w:rsidRPr="00225DC8" w:rsidRDefault="00225DC8" w:rsidP="00225DC8">
      <w:pPr>
        <w:tabs>
          <w:tab w:val="left" w:pos="284"/>
        </w:tabs>
        <w:spacing w:after="0" w:line="240" w:lineRule="auto"/>
        <w:ind w:firstLine="284"/>
        <w:jc w:val="both"/>
        <w:rPr>
          <w:rFonts w:ascii="Times New Roman" w:eastAsia="Calibri" w:hAnsi="Times New Roman" w:cs="Times New Roman"/>
          <w:sz w:val="12"/>
          <w:szCs w:val="12"/>
        </w:rPr>
      </w:pPr>
      <w:r w:rsidRPr="00225DC8">
        <w:rPr>
          <w:rFonts w:ascii="Times New Roman" w:eastAsia="Calibri" w:hAnsi="Times New Roman" w:cs="Times New Roman"/>
          <w:sz w:val="12"/>
          <w:szCs w:val="12"/>
        </w:rPr>
        <w:t>РЕШИЛО:</w:t>
      </w:r>
    </w:p>
    <w:p w:rsidR="00225DC8" w:rsidRPr="00225DC8" w:rsidRDefault="00225DC8" w:rsidP="00225DC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25DC8">
        <w:rPr>
          <w:rFonts w:ascii="Times New Roman" w:eastAsia="Calibri" w:hAnsi="Times New Roman" w:cs="Times New Roman"/>
          <w:sz w:val="12"/>
          <w:szCs w:val="12"/>
        </w:rPr>
        <w:t>Внести в Решение Собрания представителей сельского поселения Серноводск  муниципального района Сергиевский № 15 от 08.05.2015 г.  «Об утверждении схемы одномандатных избирательных округов по выборам депутатов Собрания представителей сельского поселения Серноводск  муниципального района Сергиевский Самарской области» (далее - решение) изменения и дополнения следующего содержания:</w:t>
      </w:r>
    </w:p>
    <w:p w:rsidR="00225DC8" w:rsidRPr="00225DC8" w:rsidRDefault="00225DC8" w:rsidP="00225DC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225DC8">
        <w:rPr>
          <w:rFonts w:ascii="Times New Roman" w:eastAsia="Calibri" w:hAnsi="Times New Roman" w:cs="Times New Roman"/>
          <w:sz w:val="12"/>
          <w:szCs w:val="12"/>
        </w:rPr>
        <w:t>В приложении № 1 Решения:</w:t>
      </w:r>
    </w:p>
    <w:p w:rsidR="00225DC8" w:rsidRPr="00225DC8" w:rsidRDefault="00225DC8" w:rsidP="00225DC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1.1.1. </w:t>
      </w:r>
      <w:r w:rsidRPr="00225DC8">
        <w:rPr>
          <w:rFonts w:ascii="Times New Roman" w:eastAsia="Calibri" w:hAnsi="Times New Roman" w:cs="Times New Roman"/>
          <w:sz w:val="12"/>
          <w:szCs w:val="12"/>
        </w:rPr>
        <w:t xml:space="preserve"> избирательный округ № 1  </w:t>
      </w:r>
      <w:r>
        <w:rPr>
          <w:rFonts w:ascii="Times New Roman" w:eastAsia="Calibri" w:hAnsi="Times New Roman" w:cs="Times New Roman"/>
          <w:sz w:val="12"/>
          <w:szCs w:val="12"/>
        </w:rPr>
        <w:t xml:space="preserve">дополнить словами   «Калинина, </w:t>
      </w:r>
      <w:r w:rsidRPr="00225DC8">
        <w:rPr>
          <w:rFonts w:ascii="Times New Roman" w:eastAsia="Calibri" w:hAnsi="Times New Roman" w:cs="Times New Roman"/>
          <w:sz w:val="12"/>
          <w:szCs w:val="12"/>
        </w:rPr>
        <w:t xml:space="preserve">д. № 24А, 26А, 28А» ; «исключить улицу </w:t>
      </w:r>
      <w:proofErr w:type="spellStart"/>
      <w:r w:rsidRPr="00225DC8">
        <w:rPr>
          <w:rFonts w:ascii="Times New Roman" w:eastAsia="Calibri" w:hAnsi="Times New Roman" w:cs="Times New Roman"/>
          <w:sz w:val="12"/>
          <w:szCs w:val="12"/>
        </w:rPr>
        <w:t>Соц</w:t>
      </w:r>
      <w:proofErr w:type="gramStart"/>
      <w:r w:rsidRPr="00225DC8">
        <w:rPr>
          <w:rFonts w:ascii="Times New Roman" w:eastAsia="Calibri" w:hAnsi="Times New Roman" w:cs="Times New Roman"/>
          <w:sz w:val="12"/>
          <w:szCs w:val="12"/>
        </w:rPr>
        <w:t>.г</w:t>
      </w:r>
      <w:proofErr w:type="gramEnd"/>
      <w:r w:rsidRPr="00225DC8">
        <w:rPr>
          <w:rFonts w:ascii="Times New Roman" w:eastAsia="Calibri" w:hAnsi="Times New Roman" w:cs="Times New Roman"/>
          <w:sz w:val="12"/>
          <w:szCs w:val="12"/>
        </w:rPr>
        <w:t>ород</w:t>
      </w:r>
      <w:proofErr w:type="spellEnd"/>
      <w:r w:rsidRPr="00225DC8">
        <w:rPr>
          <w:rFonts w:ascii="Times New Roman" w:eastAsia="Calibri" w:hAnsi="Times New Roman" w:cs="Times New Roman"/>
          <w:sz w:val="12"/>
          <w:szCs w:val="12"/>
        </w:rPr>
        <w:t>».,</w:t>
      </w:r>
    </w:p>
    <w:p w:rsidR="00225DC8" w:rsidRPr="00225DC8" w:rsidRDefault="00225DC8" w:rsidP="00225DC8">
      <w:pPr>
        <w:tabs>
          <w:tab w:val="left" w:pos="284"/>
        </w:tabs>
        <w:spacing w:after="0" w:line="240" w:lineRule="auto"/>
        <w:ind w:firstLine="284"/>
        <w:jc w:val="both"/>
        <w:rPr>
          <w:rFonts w:ascii="Times New Roman" w:eastAsia="Calibri" w:hAnsi="Times New Roman" w:cs="Times New Roman"/>
          <w:sz w:val="12"/>
          <w:szCs w:val="12"/>
        </w:rPr>
      </w:pPr>
      <w:r w:rsidRPr="00225DC8">
        <w:rPr>
          <w:rFonts w:ascii="Times New Roman" w:eastAsia="Calibri" w:hAnsi="Times New Roman" w:cs="Times New Roman"/>
          <w:sz w:val="12"/>
          <w:szCs w:val="12"/>
        </w:rPr>
        <w:lastRenderedPageBreak/>
        <w:t>1.1.2.</w:t>
      </w:r>
      <w:r w:rsidRPr="00225DC8">
        <w:rPr>
          <w:rFonts w:ascii="Times New Roman" w:eastAsia="Calibri" w:hAnsi="Times New Roman" w:cs="Times New Roman"/>
          <w:sz w:val="12"/>
          <w:szCs w:val="12"/>
        </w:rPr>
        <w:tab/>
        <w:t xml:space="preserve">в избирательном округе № 5 слова  «Гагарина (с № 4по № 40; с № 5 по № 55)»  заменить словами  «Гагарина (с № 2 по № 38; </w:t>
      </w:r>
      <w:proofErr w:type="gramStart"/>
      <w:r w:rsidRPr="00225DC8">
        <w:rPr>
          <w:rFonts w:ascii="Times New Roman" w:eastAsia="Calibri" w:hAnsi="Times New Roman" w:cs="Times New Roman"/>
          <w:sz w:val="12"/>
          <w:szCs w:val="12"/>
        </w:rPr>
        <w:t>с</w:t>
      </w:r>
      <w:proofErr w:type="gramEnd"/>
      <w:r w:rsidRPr="00225DC8">
        <w:rPr>
          <w:rFonts w:ascii="Times New Roman" w:eastAsia="Calibri" w:hAnsi="Times New Roman" w:cs="Times New Roman"/>
          <w:sz w:val="12"/>
          <w:szCs w:val="12"/>
        </w:rPr>
        <w:t xml:space="preserve"> № 5 по № 55)»;</w:t>
      </w:r>
    </w:p>
    <w:p w:rsidR="00225DC8" w:rsidRPr="00225DC8" w:rsidRDefault="00225DC8" w:rsidP="00225DC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1.1.3. </w:t>
      </w:r>
      <w:r w:rsidRPr="00225DC8">
        <w:rPr>
          <w:rFonts w:ascii="Times New Roman" w:eastAsia="Calibri" w:hAnsi="Times New Roman" w:cs="Times New Roman"/>
          <w:sz w:val="12"/>
          <w:szCs w:val="12"/>
        </w:rPr>
        <w:t>в избирательный округ № 7 дополнить абзацем следующего содержания: исключить  «ул. Калинина дом № 20, Территория парка»,</w:t>
      </w:r>
    </w:p>
    <w:p w:rsidR="00225DC8" w:rsidRPr="00225DC8" w:rsidRDefault="00225DC8" w:rsidP="00225DC8">
      <w:pPr>
        <w:tabs>
          <w:tab w:val="left" w:pos="284"/>
        </w:tabs>
        <w:spacing w:after="0" w:line="240" w:lineRule="auto"/>
        <w:ind w:firstLine="284"/>
        <w:jc w:val="both"/>
        <w:rPr>
          <w:rFonts w:ascii="Times New Roman" w:eastAsia="Calibri" w:hAnsi="Times New Roman" w:cs="Times New Roman"/>
          <w:sz w:val="12"/>
          <w:szCs w:val="12"/>
        </w:rPr>
      </w:pPr>
      <w:r w:rsidRPr="00225DC8">
        <w:rPr>
          <w:rFonts w:ascii="Times New Roman" w:eastAsia="Calibri" w:hAnsi="Times New Roman" w:cs="Times New Roman"/>
          <w:sz w:val="12"/>
          <w:szCs w:val="12"/>
        </w:rPr>
        <w:t>1.1.4.</w:t>
      </w:r>
      <w:r w:rsidRPr="00225DC8">
        <w:rPr>
          <w:rFonts w:ascii="Times New Roman" w:eastAsia="Calibri" w:hAnsi="Times New Roman" w:cs="Times New Roman"/>
          <w:sz w:val="12"/>
          <w:szCs w:val="12"/>
        </w:rPr>
        <w:tab/>
        <w:t>в избирательном округе № 10  слова  «Революции   (с № 1 по № 17; с № 2 по № 16)» заменить словами  «Революции   (</w:t>
      </w:r>
      <w:r>
        <w:rPr>
          <w:rFonts w:ascii="Times New Roman" w:eastAsia="Calibri" w:hAnsi="Times New Roman" w:cs="Times New Roman"/>
          <w:sz w:val="12"/>
          <w:szCs w:val="12"/>
        </w:rPr>
        <w:t xml:space="preserve">с № 1 </w:t>
      </w:r>
      <w:proofErr w:type="gramStart"/>
      <w:r>
        <w:rPr>
          <w:rFonts w:ascii="Times New Roman" w:eastAsia="Calibri" w:hAnsi="Times New Roman" w:cs="Times New Roman"/>
          <w:sz w:val="12"/>
          <w:szCs w:val="12"/>
        </w:rPr>
        <w:t>по</w:t>
      </w:r>
      <w:proofErr w:type="gramEnd"/>
      <w:r>
        <w:rPr>
          <w:rFonts w:ascii="Times New Roman" w:eastAsia="Calibri" w:hAnsi="Times New Roman" w:cs="Times New Roman"/>
          <w:sz w:val="12"/>
          <w:szCs w:val="12"/>
        </w:rPr>
        <w:t xml:space="preserve"> № 17; с № 2 по № 14)».</w:t>
      </w:r>
    </w:p>
    <w:p w:rsidR="00225DC8" w:rsidRPr="00225DC8" w:rsidRDefault="00225DC8" w:rsidP="00225DC8">
      <w:pPr>
        <w:tabs>
          <w:tab w:val="left" w:pos="284"/>
        </w:tabs>
        <w:spacing w:after="0" w:line="240" w:lineRule="auto"/>
        <w:ind w:firstLine="284"/>
        <w:jc w:val="both"/>
        <w:rPr>
          <w:rFonts w:ascii="Times New Roman" w:eastAsia="Calibri" w:hAnsi="Times New Roman" w:cs="Times New Roman"/>
          <w:sz w:val="12"/>
          <w:szCs w:val="12"/>
        </w:rPr>
      </w:pPr>
      <w:r w:rsidRPr="00225DC8">
        <w:rPr>
          <w:rFonts w:ascii="Times New Roman" w:eastAsia="Calibri" w:hAnsi="Times New Roman" w:cs="Times New Roman"/>
          <w:sz w:val="12"/>
          <w:szCs w:val="12"/>
        </w:rPr>
        <w:t>2. Опубликовать настоящее Решение в газете «Сергиевский вестник».</w:t>
      </w:r>
    </w:p>
    <w:p w:rsidR="00225DC8" w:rsidRPr="00225DC8" w:rsidRDefault="00225DC8" w:rsidP="00225DC8">
      <w:pPr>
        <w:tabs>
          <w:tab w:val="left" w:pos="284"/>
        </w:tabs>
        <w:spacing w:after="0" w:line="240" w:lineRule="auto"/>
        <w:ind w:firstLine="284"/>
        <w:jc w:val="both"/>
        <w:rPr>
          <w:rFonts w:ascii="Times New Roman" w:eastAsia="Calibri" w:hAnsi="Times New Roman" w:cs="Times New Roman"/>
          <w:sz w:val="12"/>
          <w:szCs w:val="12"/>
        </w:rPr>
      </w:pPr>
      <w:r w:rsidRPr="00225DC8">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225DC8" w:rsidRPr="00225DC8" w:rsidRDefault="00225DC8" w:rsidP="00225DC8">
      <w:pPr>
        <w:tabs>
          <w:tab w:val="left" w:pos="284"/>
        </w:tabs>
        <w:spacing w:after="0" w:line="240" w:lineRule="auto"/>
        <w:ind w:firstLine="284"/>
        <w:jc w:val="right"/>
        <w:rPr>
          <w:rFonts w:ascii="Times New Roman" w:eastAsia="Calibri" w:hAnsi="Times New Roman" w:cs="Times New Roman"/>
          <w:sz w:val="12"/>
          <w:szCs w:val="12"/>
        </w:rPr>
      </w:pPr>
      <w:r w:rsidRPr="00225DC8">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225DC8">
        <w:rPr>
          <w:rFonts w:ascii="Times New Roman" w:eastAsia="Calibri" w:hAnsi="Times New Roman" w:cs="Times New Roman"/>
          <w:sz w:val="12"/>
          <w:szCs w:val="12"/>
        </w:rPr>
        <w:t xml:space="preserve">сельского поселения Серноводск </w:t>
      </w:r>
    </w:p>
    <w:p w:rsidR="00225DC8" w:rsidRDefault="00225DC8" w:rsidP="00225DC8">
      <w:pPr>
        <w:tabs>
          <w:tab w:val="left" w:pos="284"/>
        </w:tabs>
        <w:spacing w:after="0" w:line="240" w:lineRule="auto"/>
        <w:ind w:firstLine="284"/>
        <w:jc w:val="right"/>
        <w:rPr>
          <w:rFonts w:ascii="Times New Roman" w:eastAsia="Calibri" w:hAnsi="Times New Roman" w:cs="Times New Roman"/>
          <w:sz w:val="12"/>
          <w:szCs w:val="12"/>
        </w:rPr>
      </w:pPr>
      <w:r w:rsidRPr="00225DC8">
        <w:rPr>
          <w:rFonts w:ascii="Times New Roman" w:eastAsia="Calibri" w:hAnsi="Times New Roman" w:cs="Times New Roman"/>
          <w:sz w:val="12"/>
          <w:szCs w:val="12"/>
        </w:rPr>
        <w:t>му</w:t>
      </w:r>
      <w:r>
        <w:rPr>
          <w:rFonts w:ascii="Times New Roman" w:eastAsia="Calibri" w:hAnsi="Times New Roman" w:cs="Times New Roman"/>
          <w:sz w:val="12"/>
          <w:szCs w:val="12"/>
        </w:rPr>
        <w:t xml:space="preserve">ниципального района Сергиевский </w:t>
      </w:r>
      <w:r w:rsidRPr="00225DC8">
        <w:rPr>
          <w:rFonts w:ascii="Times New Roman" w:eastAsia="Calibri" w:hAnsi="Times New Roman" w:cs="Times New Roman"/>
          <w:sz w:val="12"/>
          <w:szCs w:val="12"/>
        </w:rPr>
        <w:t xml:space="preserve">Самарской области                                                              </w:t>
      </w:r>
    </w:p>
    <w:p w:rsidR="00225DC8" w:rsidRPr="00225DC8" w:rsidRDefault="00225DC8" w:rsidP="00225DC8">
      <w:pPr>
        <w:tabs>
          <w:tab w:val="left" w:pos="284"/>
        </w:tabs>
        <w:spacing w:after="0" w:line="240" w:lineRule="auto"/>
        <w:ind w:firstLine="284"/>
        <w:jc w:val="right"/>
        <w:rPr>
          <w:rFonts w:ascii="Times New Roman" w:eastAsia="Calibri" w:hAnsi="Times New Roman" w:cs="Times New Roman"/>
          <w:sz w:val="12"/>
          <w:szCs w:val="12"/>
        </w:rPr>
      </w:pPr>
      <w:r w:rsidRPr="00225DC8">
        <w:rPr>
          <w:rFonts w:ascii="Times New Roman" w:eastAsia="Calibri" w:hAnsi="Times New Roman" w:cs="Times New Roman"/>
          <w:sz w:val="12"/>
          <w:szCs w:val="12"/>
        </w:rPr>
        <w:t xml:space="preserve">               </w:t>
      </w:r>
      <w:proofErr w:type="spellStart"/>
      <w:r w:rsidRPr="00225DC8">
        <w:rPr>
          <w:rFonts w:ascii="Times New Roman" w:eastAsia="Calibri" w:hAnsi="Times New Roman" w:cs="Times New Roman"/>
          <w:sz w:val="12"/>
          <w:szCs w:val="12"/>
        </w:rPr>
        <w:t>С.А.Воякин</w:t>
      </w:r>
      <w:proofErr w:type="spellEnd"/>
    </w:p>
    <w:p w:rsidR="00225DC8" w:rsidRPr="00225DC8" w:rsidRDefault="00225DC8" w:rsidP="00225DC8">
      <w:pPr>
        <w:tabs>
          <w:tab w:val="left" w:pos="284"/>
        </w:tabs>
        <w:spacing w:after="0" w:line="240" w:lineRule="auto"/>
        <w:ind w:firstLine="284"/>
        <w:jc w:val="right"/>
        <w:rPr>
          <w:rFonts w:ascii="Times New Roman" w:eastAsia="Calibri" w:hAnsi="Times New Roman" w:cs="Times New Roman"/>
          <w:sz w:val="12"/>
          <w:szCs w:val="12"/>
        </w:rPr>
      </w:pPr>
      <w:r w:rsidRPr="00225DC8">
        <w:rPr>
          <w:rFonts w:ascii="Times New Roman" w:eastAsia="Calibri" w:hAnsi="Times New Roman" w:cs="Times New Roman"/>
          <w:sz w:val="12"/>
          <w:szCs w:val="12"/>
        </w:rPr>
        <w:t>Глава сел</w:t>
      </w:r>
      <w:r>
        <w:rPr>
          <w:rFonts w:ascii="Times New Roman" w:eastAsia="Calibri" w:hAnsi="Times New Roman" w:cs="Times New Roman"/>
          <w:sz w:val="12"/>
          <w:szCs w:val="12"/>
        </w:rPr>
        <w:t xml:space="preserve">ьского поселения  Серноводск  </w:t>
      </w:r>
      <w:r w:rsidRPr="00225DC8">
        <w:rPr>
          <w:rFonts w:ascii="Times New Roman" w:eastAsia="Calibri" w:hAnsi="Times New Roman" w:cs="Times New Roman"/>
          <w:sz w:val="12"/>
          <w:szCs w:val="12"/>
        </w:rPr>
        <w:t>муниципального района Сергиевский</w:t>
      </w:r>
    </w:p>
    <w:p w:rsidR="00225DC8" w:rsidRDefault="00225DC8" w:rsidP="00225DC8">
      <w:pPr>
        <w:tabs>
          <w:tab w:val="left" w:pos="284"/>
        </w:tabs>
        <w:spacing w:after="0" w:line="240" w:lineRule="auto"/>
        <w:ind w:firstLine="284"/>
        <w:jc w:val="right"/>
        <w:rPr>
          <w:rFonts w:ascii="Times New Roman" w:eastAsia="Calibri" w:hAnsi="Times New Roman" w:cs="Times New Roman"/>
          <w:sz w:val="12"/>
          <w:szCs w:val="12"/>
        </w:rPr>
      </w:pPr>
      <w:r w:rsidRPr="00225DC8">
        <w:rPr>
          <w:rFonts w:ascii="Times New Roman" w:eastAsia="Calibri" w:hAnsi="Times New Roman" w:cs="Times New Roman"/>
          <w:sz w:val="12"/>
          <w:szCs w:val="12"/>
        </w:rPr>
        <w:t xml:space="preserve">Самарской области                                                     </w:t>
      </w:r>
    </w:p>
    <w:p w:rsidR="00225DC8" w:rsidRPr="00225DC8" w:rsidRDefault="00225DC8" w:rsidP="00225DC8">
      <w:pPr>
        <w:tabs>
          <w:tab w:val="left" w:pos="284"/>
        </w:tabs>
        <w:spacing w:after="0" w:line="240" w:lineRule="auto"/>
        <w:ind w:firstLine="284"/>
        <w:jc w:val="right"/>
        <w:rPr>
          <w:rFonts w:ascii="Times New Roman" w:eastAsia="Calibri" w:hAnsi="Times New Roman" w:cs="Times New Roman"/>
          <w:sz w:val="12"/>
          <w:szCs w:val="12"/>
        </w:rPr>
      </w:pPr>
      <w:r w:rsidRPr="00225DC8">
        <w:rPr>
          <w:rFonts w:ascii="Times New Roman" w:eastAsia="Calibri" w:hAnsi="Times New Roman" w:cs="Times New Roman"/>
          <w:sz w:val="12"/>
          <w:szCs w:val="12"/>
        </w:rPr>
        <w:t xml:space="preserve">                 </w:t>
      </w:r>
      <w:proofErr w:type="spellStart"/>
      <w:r w:rsidRPr="00225DC8">
        <w:rPr>
          <w:rFonts w:ascii="Times New Roman" w:eastAsia="Calibri" w:hAnsi="Times New Roman" w:cs="Times New Roman"/>
          <w:sz w:val="12"/>
          <w:szCs w:val="12"/>
        </w:rPr>
        <w:t>Г.Н.Чебоксарова</w:t>
      </w:r>
      <w:proofErr w:type="spellEnd"/>
    </w:p>
    <w:p w:rsidR="00225DC8" w:rsidRDefault="00225DC8" w:rsidP="00225DC8">
      <w:pPr>
        <w:tabs>
          <w:tab w:val="left" w:pos="284"/>
        </w:tabs>
        <w:spacing w:after="0" w:line="240" w:lineRule="auto"/>
        <w:jc w:val="right"/>
        <w:rPr>
          <w:rFonts w:ascii="Times New Roman" w:eastAsia="Calibri" w:hAnsi="Times New Roman" w:cs="Times New Roman"/>
          <w:sz w:val="12"/>
          <w:szCs w:val="12"/>
        </w:rPr>
      </w:pPr>
    </w:p>
    <w:p w:rsidR="00225DC8" w:rsidRDefault="00225DC8" w:rsidP="00225DC8">
      <w:pPr>
        <w:tabs>
          <w:tab w:val="left" w:pos="284"/>
        </w:tabs>
        <w:spacing w:after="0" w:line="240" w:lineRule="auto"/>
        <w:ind w:firstLine="284"/>
        <w:jc w:val="both"/>
        <w:rPr>
          <w:rFonts w:ascii="Times New Roman" w:eastAsia="Calibri" w:hAnsi="Times New Roman" w:cs="Times New Roman"/>
          <w:sz w:val="12"/>
          <w:szCs w:val="12"/>
        </w:rPr>
      </w:pPr>
      <w:bookmarkStart w:id="0" w:name="_GoBack"/>
      <w:bookmarkEnd w:id="0"/>
    </w:p>
    <w:tbl>
      <w:tblPr>
        <w:tblpPr w:leftFromText="180" w:rightFromText="180" w:vertAnchor="text" w:horzAnchor="margin" w:tblpXSpec="right" w:tblpY="21"/>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225DC8" w:rsidRPr="00827CC5" w:rsidTr="00225DC8">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25DC8" w:rsidRPr="00827CC5" w:rsidRDefault="00225DC8" w:rsidP="00225DC8">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b/>
                <w:sz w:val="12"/>
                <w:szCs w:val="12"/>
              </w:rPr>
              <w:t>Соучредители:</w:t>
            </w:r>
          </w:p>
          <w:p w:rsidR="00225DC8" w:rsidRPr="00827CC5" w:rsidRDefault="00225DC8" w:rsidP="00225DC8">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225DC8" w:rsidRPr="00827CC5" w:rsidRDefault="00225DC8" w:rsidP="00225DC8">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sz w:val="12"/>
                <w:szCs w:val="12"/>
              </w:rPr>
              <w:t>- Администрации городского</w:t>
            </w:r>
            <w:r w:rsidRPr="00827CC5">
              <w:rPr>
                <w:rFonts w:ascii="Times New Roman" w:eastAsia="Calibri" w:hAnsi="Times New Roman" w:cs="Times New Roman"/>
                <w:b/>
                <w:sz w:val="12"/>
                <w:szCs w:val="12"/>
              </w:rPr>
              <w:t xml:space="preserve">, </w:t>
            </w:r>
            <w:r w:rsidRPr="00827CC5">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25DC8" w:rsidRPr="00827CC5" w:rsidRDefault="00225DC8" w:rsidP="00225DC8">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225DC8" w:rsidRPr="00827CC5" w:rsidRDefault="00225DC8" w:rsidP="00225DC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225DC8" w:rsidRPr="006D6BF9" w:rsidRDefault="00225DC8" w:rsidP="00225DC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25DC8" w:rsidRPr="00827CC5" w:rsidRDefault="00225DC8" w:rsidP="00225DC8">
            <w:pPr>
              <w:tabs>
                <w:tab w:val="left" w:pos="0"/>
              </w:tabs>
              <w:spacing w:after="0" w:line="240" w:lineRule="auto"/>
              <w:rPr>
                <w:rFonts w:ascii="Times New Roman" w:eastAsia="Calibri" w:hAnsi="Times New Roman" w:cs="Times New Roman"/>
                <w:b/>
                <w:sz w:val="12"/>
                <w:szCs w:val="12"/>
                <w:u w:val="single"/>
              </w:rPr>
            </w:pPr>
            <w:r w:rsidRPr="00827CC5">
              <w:rPr>
                <w:rFonts w:ascii="Times New Roman" w:eastAsia="Calibri" w:hAnsi="Times New Roman" w:cs="Times New Roman"/>
                <w:b/>
                <w:sz w:val="12"/>
                <w:szCs w:val="12"/>
                <w:u w:val="single"/>
              </w:rPr>
              <w:t>«Сергиевский вестник»</w:t>
            </w:r>
          </w:p>
          <w:p w:rsidR="00225DC8" w:rsidRPr="00827CC5" w:rsidRDefault="00225DC8" w:rsidP="00225DC8">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22.06.2020</w:t>
            </w:r>
            <w:r w:rsidRPr="00827CC5">
              <w:rPr>
                <w:rFonts w:ascii="Times New Roman" w:eastAsia="Calibri" w:hAnsi="Times New Roman" w:cs="Times New Roman"/>
                <w:sz w:val="12"/>
                <w:szCs w:val="12"/>
              </w:rPr>
              <w:t xml:space="preserve"> г.</w:t>
            </w:r>
          </w:p>
          <w:p w:rsidR="00225DC8" w:rsidRPr="00827CC5" w:rsidRDefault="00225DC8" w:rsidP="00225DC8">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в 09:00, по графику - в 09:00.</w:t>
            </w:r>
          </w:p>
          <w:p w:rsidR="00225DC8" w:rsidRPr="00827CC5" w:rsidRDefault="00225DC8" w:rsidP="00225DC8">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Тираж 18 экз.</w:t>
            </w:r>
          </w:p>
          <w:p w:rsidR="00225DC8" w:rsidRPr="00827CC5" w:rsidRDefault="00225DC8" w:rsidP="00225DC8">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Адрес редакции и издателя: с. Сергиевск,</w:t>
            </w:r>
          </w:p>
          <w:p w:rsidR="00225DC8" w:rsidRPr="00827CC5" w:rsidRDefault="00225DC8" w:rsidP="00225DC8">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ул. Ленина, 22.</w:t>
            </w:r>
          </w:p>
          <w:p w:rsidR="00225DC8" w:rsidRPr="00827CC5" w:rsidRDefault="00225DC8" w:rsidP="00225DC8">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«Бесплатно»</w:t>
            </w:r>
          </w:p>
        </w:tc>
      </w:tr>
    </w:tbl>
    <w:p w:rsidR="00225DC8" w:rsidRDefault="00225DC8" w:rsidP="00225DC8">
      <w:pPr>
        <w:tabs>
          <w:tab w:val="left" w:pos="284"/>
        </w:tabs>
        <w:spacing w:after="0" w:line="240" w:lineRule="auto"/>
        <w:ind w:firstLine="284"/>
        <w:jc w:val="both"/>
        <w:rPr>
          <w:rFonts w:ascii="Times New Roman" w:eastAsia="Calibri" w:hAnsi="Times New Roman" w:cs="Times New Roman"/>
          <w:sz w:val="12"/>
          <w:szCs w:val="12"/>
        </w:rPr>
      </w:pPr>
    </w:p>
    <w:p w:rsidR="00E913D7" w:rsidRPr="003052AC" w:rsidRDefault="00E913D7" w:rsidP="00074537">
      <w:pPr>
        <w:tabs>
          <w:tab w:val="left" w:pos="0"/>
        </w:tabs>
        <w:spacing w:after="0" w:line="240" w:lineRule="auto"/>
        <w:rPr>
          <w:rFonts w:ascii="Times New Roman" w:eastAsia="Calibri" w:hAnsi="Times New Roman" w:cs="Times New Roman"/>
          <w:iCs/>
          <w:sz w:val="12"/>
          <w:szCs w:val="12"/>
        </w:rPr>
      </w:pPr>
    </w:p>
    <w:sectPr w:rsidR="00E913D7" w:rsidRPr="003052AC" w:rsidSect="00BA3265">
      <w:headerReference w:type="default" r:id="rId10"/>
      <w:headerReference w:type="first" r:id="rId11"/>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BDB" w:rsidRDefault="00693BDB" w:rsidP="000F23DD">
      <w:pPr>
        <w:spacing w:after="0" w:line="240" w:lineRule="auto"/>
      </w:pPr>
      <w:r>
        <w:separator/>
      </w:r>
    </w:p>
  </w:endnote>
  <w:endnote w:type="continuationSeparator" w:id="0">
    <w:p w:rsidR="00693BDB" w:rsidRDefault="00693BDB"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BDB" w:rsidRDefault="00693BDB" w:rsidP="000F23DD">
      <w:pPr>
        <w:spacing w:after="0" w:line="240" w:lineRule="auto"/>
      </w:pPr>
      <w:r>
        <w:separator/>
      </w:r>
    </w:p>
  </w:footnote>
  <w:footnote w:type="continuationSeparator" w:id="0">
    <w:p w:rsidR="00693BDB" w:rsidRDefault="00693BDB"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FD9" w:rsidRDefault="00693BDB" w:rsidP="009F1ADE">
    <w:pPr>
      <w:pStyle w:val="af"/>
      <w:tabs>
        <w:tab w:val="clear" w:pos="4677"/>
        <w:tab w:val="clear" w:pos="9355"/>
        <w:tab w:val="left" w:pos="1190"/>
      </w:tabs>
    </w:pPr>
    <w:sdt>
      <w:sdtPr>
        <w:id w:val="819232710"/>
        <w:docPartObj>
          <w:docPartGallery w:val="Page Numbers (Top of Page)"/>
          <w:docPartUnique/>
        </w:docPartObj>
      </w:sdtPr>
      <w:sdtEndPr/>
      <w:sdtContent>
        <w:r w:rsidR="00180FD9">
          <w:fldChar w:fldCharType="begin"/>
        </w:r>
        <w:r w:rsidR="00180FD9">
          <w:instrText>PAGE   \* MERGEFORMAT</w:instrText>
        </w:r>
        <w:r w:rsidR="00180FD9">
          <w:fldChar w:fldCharType="separate"/>
        </w:r>
        <w:r w:rsidR="004D532B">
          <w:rPr>
            <w:noProof/>
          </w:rPr>
          <w:t>7</w:t>
        </w:r>
        <w:r w:rsidR="00180FD9">
          <w:rPr>
            <w:noProof/>
          </w:rPr>
          <w:fldChar w:fldCharType="end"/>
        </w:r>
      </w:sdtContent>
    </w:sdt>
  </w:p>
  <w:p w:rsidR="00180FD9" w:rsidRDefault="00180FD9" w:rsidP="00C85392">
    <w:pPr>
      <w:pStyle w:val="af"/>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180FD9" w:rsidRPr="00180FD9" w:rsidRDefault="00180FD9" w:rsidP="00180FD9">
    <w:pPr>
      <w:pStyle w:val="af"/>
      <w:rPr>
        <w:rFonts w:ascii="Times New Roman" w:hAnsi="Times New Roman" w:cs="Times New Roman"/>
        <w:b/>
        <w:sz w:val="16"/>
        <w:szCs w:val="16"/>
      </w:rPr>
    </w:pPr>
    <w:r>
      <w:rPr>
        <w:rFonts w:ascii="Times New Roman" w:hAnsi="Times New Roman" w:cs="Times New Roman"/>
        <w:i/>
        <w:sz w:val="16"/>
        <w:szCs w:val="16"/>
      </w:rPr>
      <w:t xml:space="preserve">Понедельник, 22 июня 2020 года, №46(444)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180FD9" w:rsidRDefault="00180FD9">
        <w:pPr>
          <w:pStyle w:val="af"/>
        </w:pPr>
        <w:r>
          <w:fldChar w:fldCharType="begin"/>
        </w:r>
        <w:r>
          <w:instrText>PAGE   \* MERGEFORMAT</w:instrText>
        </w:r>
        <w:r>
          <w:fldChar w:fldCharType="separate"/>
        </w:r>
        <w:r>
          <w:rPr>
            <w:noProof/>
          </w:rPr>
          <w:t>8</w:t>
        </w:r>
        <w:r>
          <w:rPr>
            <w:noProof/>
          </w:rPr>
          <w:fldChar w:fldCharType="end"/>
        </w:r>
      </w:p>
    </w:sdtContent>
  </w:sdt>
  <w:p w:rsidR="00180FD9" w:rsidRPr="000443FC" w:rsidRDefault="00180FD9"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180FD9" w:rsidRPr="00263DC0" w:rsidRDefault="00180FD9"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180FD9" w:rsidRDefault="00180FD9"/>
  <w:p w:rsidR="00180FD9" w:rsidRDefault="00180FD9"/>
  <w:p w:rsidR="00180FD9" w:rsidRDefault="00180FD9"/>
  <w:p w:rsidR="00180FD9" w:rsidRDefault="00180FD9"/>
  <w:p w:rsidR="00180FD9" w:rsidRDefault="00180FD9"/>
  <w:p w:rsidR="00180FD9" w:rsidRDefault="00180FD9"/>
  <w:p w:rsidR="00180FD9" w:rsidRDefault="00180FD9"/>
  <w:p w:rsidR="00180FD9" w:rsidRDefault="00180FD9"/>
  <w:p w:rsidR="00180FD9" w:rsidRDefault="00180FD9"/>
  <w:p w:rsidR="00180FD9" w:rsidRDefault="00180FD9"/>
  <w:p w:rsidR="00180FD9" w:rsidRDefault="00180FD9"/>
  <w:p w:rsidR="00180FD9" w:rsidRDefault="00180FD9"/>
  <w:p w:rsidR="00180FD9" w:rsidRDefault="00180F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351548"/>
    <w:multiLevelType w:val="hybridMultilevel"/>
    <w:tmpl w:val="7E70F000"/>
    <w:lvl w:ilvl="0" w:tplc="4C5A6BA2">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9">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1">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4">
    <w:nsid w:val="4C190F1A"/>
    <w:multiLevelType w:val="hybridMultilevel"/>
    <w:tmpl w:val="AAE0E640"/>
    <w:lvl w:ilvl="0" w:tplc="AC1C4262">
      <w:start w:val="1"/>
      <w:numFmt w:val="decimal"/>
      <w:lvlText w:val="%1."/>
      <w:lvlJc w:val="left"/>
      <w:pPr>
        <w:ind w:left="720" w:hanging="360"/>
      </w:pPr>
      <w:rPr>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0440CA2"/>
    <w:multiLevelType w:val="singleLevel"/>
    <w:tmpl w:val="2CAC0CE6"/>
    <w:lvl w:ilvl="0">
      <w:start w:val="1"/>
      <w:numFmt w:val="decimal"/>
      <w:pStyle w:val="a6"/>
      <w:lvlText w:val="%1)"/>
      <w:lvlJc w:val="left"/>
      <w:pPr>
        <w:tabs>
          <w:tab w:val="num" w:pos="1071"/>
        </w:tabs>
        <w:ind w:left="0" w:firstLine="709"/>
      </w:pPr>
    </w:lvl>
  </w:abstractNum>
  <w:abstractNum w:abstractNumId="46">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9">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5">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5"/>
  </w:num>
  <w:num w:numId="2">
    <w:abstractNumId w:val="36"/>
  </w:num>
  <w:num w:numId="3">
    <w:abstractNumId w:val="26"/>
  </w:num>
  <w:num w:numId="4">
    <w:abstractNumId w:val="39"/>
  </w:num>
  <w:num w:numId="5">
    <w:abstractNumId w:val="8"/>
  </w:num>
  <w:num w:numId="6">
    <w:abstractNumId w:val="47"/>
  </w:num>
  <w:num w:numId="7">
    <w:abstractNumId w:val="49"/>
  </w:num>
  <w:num w:numId="8">
    <w:abstractNumId w:val="34"/>
  </w:num>
  <w:num w:numId="9">
    <w:abstractNumId w:val="43"/>
  </w:num>
  <w:num w:numId="10">
    <w:abstractNumId w:val="4"/>
  </w:num>
  <w:num w:numId="11">
    <w:abstractNumId w:val="28"/>
  </w:num>
  <w:num w:numId="12">
    <w:abstractNumId w:val="4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3"/>
  </w:num>
  <w:num w:numId="20">
    <w:abstractNumId w:val="40"/>
  </w:num>
  <w:num w:numId="21">
    <w:abstractNumId w:val="7"/>
  </w:num>
  <w:num w:numId="22">
    <w:abstractNumId w:val="54"/>
  </w:num>
  <w:num w:numId="23">
    <w:abstractNumId w:val="48"/>
  </w:num>
  <w:num w:numId="24">
    <w:abstractNumId w:val="33"/>
  </w:num>
  <w:num w:numId="25">
    <w:abstractNumId w:val="30"/>
  </w:num>
  <w:num w:numId="26">
    <w:abstractNumId w:val="46"/>
  </w:num>
  <w:num w:numId="27">
    <w:abstractNumId w:val="35"/>
  </w:num>
  <w:num w:numId="28">
    <w:abstractNumId w:val="55"/>
  </w:num>
  <w:num w:numId="29">
    <w:abstractNumId w:val="29"/>
  </w:num>
  <w:num w:numId="30">
    <w:abstractNumId w:val="51"/>
  </w:num>
  <w:num w:numId="31">
    <w:abstractNumId w:val="31"/>
  </w:num>
  <w:num w:numId="32">
    <w:abstractNumId w:val="41"/>
  </w:num>
  <w:num w:numId="33">
    <w:abstractNumId w:val="52"/>
  </w:num>
  <w:num w:numId="34">
    <w:abstractNumId w:val="50"/>
  </w:num>
  <w:num w:numId="35">
    <w:abstractNumId w:val="32"/>
  </w:num>
  <w:num w:numId="36">
    <w:abstractNumId w:val="37"/>
  </w:num>
  <w:num w:numId="37">
    <w:abstractNumId w:val="42"/>
  </w:num>
  <w:num w:numId="38">
    <w:abstractNumId w:val="27"/>
  </w:num>
  <w:num w:numId="39">
    <w:abstractNumId w:val="38"/>
  </w:num>
  <w:num w:numId="40">
    <w:abstractNumId w:val="44"/>
  </w:num>
  <w:num w:numId="41">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085"/>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53EE"/>
    <w:rsid w:val="00025A25"/>
    <w:rsid w:val="00025CCD"/>
    <w:rsid w:val="00025D93"/>
    <w:rsid w:val="0002605A"/>
    <w:rsid w:val="000261BC"/>
    <w:rsid w:val="0002654E"/>
    <w:rsid w:val="00026594"/>
    <w:rsid w:val="00027089"/>
    <w:rsid w:val="00027418"/>
    <w:rsid w:val="000276DB"/>
    <w:rsid w:val="000278CE"/>
    <w:rsid w:val="000279B5"/>
    <w:rsid w:val="00027F69"/>
    <w:rsid w:val="000301C2"/>
    <w:rsid w:val="0003059C"/>
    <w:rsid w:val="00030776"/>
    <w:rsid w:val="000307C9"/>
    <w:rsid w:val="00030B9E"/>
    <w:rsid w:val="00030EDB"/>
    <w:rsid w:val="00030EE2"/>
    <w:rsid w:val="00030EE4"/>
    <w:rsid w:val="00030FB1"/>
    <w:rsid w:val="00031219"/>
    <w:rsid w:val="00031661"/>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4F15"/>
    <w:rsid w:val="000950FF"/>
    <w:rsid w:val="000956DA"/>
    <w:rsid w:val="000956F2"/>
    <w:rsid w:val="0009596B"/>
    <w:rsid w:val="00095A64"/>
    <w:rsid w:val="0009641D"/>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3DE9"/>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40"/>
    <w:rsid w:val="00165BED"/>
    <w:rsid w:val="00165BF3"/>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0FD9"/>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B95"/>
    <w:rsid w:val="001C6D13"/>
    <w:rsid w:val="001C6D1F"/>
    <w:rsid w:val="001C6E6D"/>
    <w:rsid w:val="001C6E7D"/>
    <w:rsid w:val="001C725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544"/>
    <w:rsid w:val="002245E4"/>
    <w:rsid w:val="00224814"/>
    <w:rsid w:val="00224A63"/>
    <w:rsid w:val="00224D37"/>
    <w:rsid w:val="00224F37"/>
    <w:rsid w:val="0022500E"/>
    <w:rsid w:val="002251AC"/>
    <w:rsid w:val="0022537C"/>
    <w:rsid w:val="002254BA"/>
    <w:rsid w:val="00225DC8"/>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50D5"/>
    <w:rsid w:val="002457B4"/>
    <w:rsid w:val="00245A39"/>
    <w:rsid w:val="00246A54"/>
    <w:rsid w:val="00246A82"/>
    <w:rsid w:val="00247200"/>
    <w:rsid w:val="002476DF"/>
    <w:rsid w:val="00247B6C"/>
    <w:rsid w:val="00247BE9"/>
    <w:rsid w:val="00247C16"/>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150"/>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49"/>
    <w:rsid w:val="002A09CE"/>
    <w:rsid w:val="002A10DD"/>
    <w:rsid w:val="002A1259"/>
    <w:rsid w:val="002A159C"/>
    <w:rsid w:val="002A17ED"/>
    <w:rsid w:val="002A1927"/>
    <w:rsid w:val="002A1C7F"/>
    <w:rsid w:val="002A202E"/>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4E7"/>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41D"/>
    <w:rsid w:val="00321CBC"/>
    <w:rsid w:val="00321CE3"/>
    <w:rsid w:val="003220DB"/>
    <w:rsid w:val="00322410"/>
    <w:rsid w:val="0032255D"/>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09E8"/>
    <w:rsid w:val="00341154"/>
    <w:rsid w:val="003415AC"/>
    <w:rsid w:val="003417FF"/>
    <w:rsid w:val="00341922"/>
    <w:rsid w:val="003419C1"/>
    <w:rsid w:val="00341B51"/>
    <w:rsid w:val="00341BC4"/>
    <w:rsid w:val="00341CFC"/>
    <w:rsid w:val="003421AB"/>
    <w:rsid w:val="00342453"/>
    <w:rsid w:val="0034257C"/>
    <w:rsid w:val="00342956"/>
    <w:rsid w:val="00342CE1"/>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A78"/>
    <w:rsid w:val="00374CB0"/>
    <w:rsid w:val="003755D5"/>
    <w:rsid w:val="00375BB2"/>
    <w:rsid w:val="00375D0C"/>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093"/>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24D"/>
    <w:rsid w:val="0047533A"/>
    <w:rsid w:val="004753AF"/>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C55"/>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3B"/>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32B"/>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DDD"/>
    <w:rsid w:val="004F108B"/>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7B7"/>
    <w:rsid w:val="00524E45"/>
    <w:rsid w:val="00525051"/>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3D"/>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023"/>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6DFC"/>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3EC7"/>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2F7"/>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8F6"/>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12A5"/>
    <w:rsid w:val="0063165E"/>
    <w:rsid w:val="006316AD"/>
    <w:rsid w:val="0063179A"/>
    <w:rsid w:val="00631CCF"/>
    <w:rsid w:val="00631D3B"/>
    <w:rsid w:val="00631D62"/>
    <w:rsid w:val="00631D69"/>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622"/>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285"/>
    <w:rsid w:val="00693472"/>
    <w:rsid w:val="006937F4"/>
    <w:rsid w:val="00693911"/>
    <w:rsid w:val="0069391B"/>
    <w:rsid w:val="00693BDB"/>
    <w:rsid w:val="006940FF"/>
    <w:rsid w:val="00694118"/>
    <w:rsid w:val="00694338"/>
    <w:rsid w:val="00694589"/>
    <w:rsid w:val="00694612"/>
    <w:rsid w:val="00694647"/>
    <w:rsid w:val="00694826"/>
    <w:rsid w:val="00694A87"/>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B6"/>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F0C"/>
    <w:rsid w:val="007E7041"/>
    <w:rsid w:val="007E7095"/>
    <w:rsid w:val="007E70B8"/>
    <w:rsid w:val="007E70ED"/>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B75"/>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22A"/>
    <w:rsid w:val="00837988"/>
    <w:rsid w:val="00837A4F"/>
    <w:rsid w:val="00837DEE"/>
    <w:rsid w:val="00840263"/>
    <w:rsid w:val="0084031D"/>
    <w:rsid w:val="00840661"/>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3B1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7C6"/>
    <w:rsid w:val="00911861"/>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91"/>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3A7"/>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0EC"/>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B65"/>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D64"/>
    <w:rsid w:val="00A02E88"/>
    <w:rsid w:val="00A02F05"/>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E3C"/>
    <w:rsid w:val="00AE606D"/>
    <w:rsid w:val="00AE6393"/>
    <w:rsid w:val="00AE7069"/>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458"/>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49A"/>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806"/>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5F3"/>
    <w:rsid w:val="00C769FF"/>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06"/>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3E3E"/>
    <w:rsid w:val="00CF4058"/>
    <w:rsid w:val="00CF417B"/>
    <w:rsid w:val="00CF4407"/>
    <w:rsid w:val="00CF459B"/>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DEF"/>
    <w:rsid w:val="00D01E1D"/>
    <w:rsid w:val="00D01F24"/>
    <w:rsid w:val="00D0204A"/>
    <w:rsid w:val="00D02077"/>
    <w:rsid w:val="00D0286E"/>
    <w:rsid w:val="00D028F8"/>
    <w:rsid w:val="00D02A8C"/>
    <w:rsid w:val="00D02B5A"/>
    <w:rsid w:val="00D02C5C"/>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1C5"/>
    <w:rsid w:val="00D50370"/>
    <w:rsid w:val="00D50B59"/>
    <w:rsid w:val="00D50BC6"/>
    <w:rsid w:val="00D5162F"/>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226"/>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9C7"/>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4E4"/>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19"/>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C3E"/>
    <w:rsid w:val="00FB2F30"/>
    <w:rsid w:val="00FB2F34"/>
    <w:rsid w:val="00FB30D1"/>
    <w:rsid w:val="00FB34FA"/>
    <w:rsid w:val="00FB3748"/>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6C5"/>
    <w:rsid w:val="00FD573C"/>
    <w:rsid w:val="00FD5833"/>
    <w:rsid w:val="00FD5864"/>
    <w:rsid w:val="00FD5988"/>
    <w:rsid w:val="00FD59EE"/>
    <w:rsid w:val="00FD5AE3"/>
    <w:rsid w:val="00FD5FC1"/>
    <w:rsid w:val="00FD6504"/>
    <w:rsid w:val="00FD658B"/>
    <w:rsid w:val="00FD65AB"/>
    <w:rsid w:val="00FD6AA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01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9F5"/>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iPriority w:val="99"/>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uiPriority w:val="99"/>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uiPriority w:val="99"/>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affe">
    <w:name w:val="Заголовок"/>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
    <w:name w:val="List"/>
    <w:basedOn w:val="aff"/>
    <w:rsid w:val="00153D39"/>
    <w:pPr>
      <w:suppressAutoHyphens/>
    </w:pPr>
    <w:rPr>
      <w:rFonts w:cs="Mangal"/>
      <w:sz w:val="24"/>
      <w:szCs w:val="24"/>
      <w:lang w:val="x-none" w:eastAsia="ar-SA"/>
    </w:rPr>
  </w:style>
  <w:style w:type="paragraph" w:customStyle="1" w:styleId="1a">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0">
    <w:name w:val="Содержимое врезки"/>
    <w:basedOn w:val="aff"/>
    <w:rsid w:val="00153D39"/>
    <w:pPr>
      <w:suppressAutoHyphens/>
    </w:pPr>
    <w:rPr>
      <w:sz w:val="24"/>
      <w:szCs w:val="24"/>
      <w:lang w:val="x-none" w:eastAsia="ar-SA"/>
    </w:rPr>
  </w:style>
  <w:style w:type="paragraph" w:customStyle="1" w:styleId="afff1">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2">
    <w:name w:val="Заголовок таблицы"/>
    <w:basedOn w:val="afff1"/>
    <w:rsid w:val="00153D39"/>
    <w:pPr>
      <w:jc w:val="center"/>
    </w:pPr>
    <w:rPr>
      <w:b/>
      <w:bCs/>
    </w:rPr>
  </w:style>
  <w:style w:type="paragraph" w:customStyle="1" w:styleId="afff3">
    <w:name w:val="Основной текст СамНИПИ"/>
    <w:link w:val="afff4"/>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4">
    <w:name w:val="Основной текст СамНИПИ Знак"/>
    <w:link w:val="afff3"/>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5">
    <w:name w:val="Титульный СамНИПИ"/>
    <w:next w:val="afff3"/>
    <w:link w:val="afff6"/>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7">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7"/>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8">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9">
    <w:name w:val="Таблица_Строка"/>
    <w:basedOn w:val="a9"/>
    <w:link w:val="afffa"/>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b">
    <w:name w:val="Таблица_Шапка"/>
    <w:basedOn w:val="a9"/>
    <w:link w:val="afffc"/>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d">
    <w:name w:val="line number"/>
    <w:basedOn w:val="aa"/>
    <w:rsid w:val="00111CB2"/>
  </w:style>
  <w:style w:type="paragraph" w:customStyle="1" w:styleId="1f">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uiPriority w:val="99"/>
    <w:rsid w:val="00111CB2"/>
  </w:style>
  <w:style w:type="character" w:customStyle="1" w:styleId="apple-style-span">
    <w:name w:val="apple-style-span"/>
    <w:basedOn w:val="aa"/>
    <w:rsid w:val="00111CB2"/>
  </w:style>
  <w:style w:type="paragraph" w:customStyle="1" w:styleId="afffe">
    <w:name w:val="Нумерованный список СамНИПИ"/>
    <w:link w:val="affff"/>
    <w:rsid w:val="00111CB2"/>
    <w:pPr>
      <w:spacing w:after="0" w:line="240" w:lineRule="auto"/>
      <w:ind w:firstLine="720"/>
    </w:pPr>
    <w:rPr>
      <w:rFonts w:ascii="Arial" w:eastAsia="Times New Roman" w:hAnsi="Arial" w:cs="Times New Roman"/>
      <w:sz w:val="20"/>
      <w:szCs w:val="20"/>
      <w:lang w:eastAsia="ru-RU"/>
    </w:rPr>
  </w:style>
  <w:style w:type="character" w:customStyle="1" w:styleId="affff">
    <w:name w:val="Нумерованный список СамНИПИ Знак"/>
    <w:link w:val="afffe"/>
    <w:rsid w:val="00111CB2"/>
    <w:rPr>
      <w:rFonts w:ascii="Arial" w:eastAsia="Times New Roman" w:hAnsi="Arial" w:cs="Times New Roman"/>
      <w:sz w:val="20"/>
      <w:szCs w:val="20"/>
      <w:lang w:eastAsia="ru-RU"/>
    </w:rPr>
  </w:style>
  <w:style w:type="paragraph" w:customStyle="1" w:styleId="affff0">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1">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2"/>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2">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1"/>
    <w:rsid w:val="008E5E55"/>
    <w:rPr>
      <w:rFonts w:ascii="Georgia" w:eastAsia="Times New Roman" w:hAnsi="Georgia" w:cs="Arial"/>
      <w:b/>
      <w:color w:val="000080"/>
      <w:spacing w:val="40"/>
      <w:sz w:val="20"/>
      <w:lang w:eastAsia="ru-RU"/>
    </w:rPr>
  </w:style>
  <w:style w:type="paragraph" w:customStyle="1" w:styleId="affff3">
    <w:name w:val="Рис_Номер_СамНИПИ"/>
    <w:next w:val="afff3"/>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4">
    <w:name w:val="Основной текст.Абзац"/>
    <w:basedOn w:val="a9"/>
    <w:link w:val="affff5"/>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5">
    <w:name w:val="Основной текст.Абзац Знак"/>
    <w:link w:val="affff4"/>
    <w:rsid w:val="008E5E55"/>
    <w:rPr>
      <w:rFonts w:ascii="Arial" w:eastAsia="Times New Roman" w:hAnsi="Arial" w:cs="Times New Roman"/>
      <w:sz w:val="20"/>
      <w:szCs w:val="20"/>
      <w:lang w:eastAsia="ru-RU"/>
    </w:rPr>
  </w:style>
  <w:style w:type="paragraph" w:customStyle="1" w:styleId="affff6">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9"/>
    <w:next w:val="a9"/>
    <w:link w:val="1f3"/>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7">
    <w:name w:val="Таблица_Строка_СамНИПИ"/>
    <w:link w:val="affff8"/>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9">
    <w:name w:val="Таблица_Шапка_СамНИПИ"/>
    <w:link w:val="affffa"/>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b">
    <w:name w:val="Приложение СамНИПИ"/>
    <w:next w:val="afff3"/>
    <w:link w:val="affffc"/>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d">
    <w:name w:val="Таблица_Номер_СамНИПИ"/>
    <w:next w:val="afff3"/>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8">
    <w:name w:val="Таблица_Строка_СамНИПИ Знак"/>
    <w:link w:val="affff7"/>
    <w:rsid w:val="008E5E55"/>
    <w:rPr>
      <w:rFonts w:ascii="Arial" w:eastAsia="Times New Roman" w:hAnsi="Arial" w:cs="Times New Roman"/>
      <w:snapToGrid w:val="0"/>
      <w:sz w:val="20"/>
      <w:szCs w:val="20"/>
      <w:lang w:eastAsia="ru-RU"/>
    </w:rPr>
  </w:style>
  <w:style w:type="character" w:customStyle="1" w:styleId="afff6">
    <w:name w:val="Титульный СамНИПИ Знак"/>
    <w:link w:val="afff5"/>
    <w:rsid w:val="008E5E55"/>
    <w:rPr>
      <w:rFonts w:ascii="Arial" w:eastAsia="Times New Roman" w:hAnsi="Arial" w:cs="Times New Roman"/>
      <w:b/>
      <w:bCs/>
      <w:sz w:val="32"/>
      <w:szCs w:val="20"/>
      <w:lang w:eastAsia="ru-RU"/>
    </w:rPr>
  </w:style>
  <w:style w:type="character" w:customStyle="1" w:styleId="affffa">
    <w:name w:val="Таблица_Шапка_СамНИПИ Знак"/>
    <w:link w:val="affff9"/>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e">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
    <w:name w:val="ТЕКСТ"/>
    <w:basedOn w:val="a9"/>
    <w:link w:val="afffff0"/>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0">
    <w:name w:val="ТЕКСТ Знак"/>
    <w:link w:val="afffff"/>
    <w:rsid w:val="008E5E55"/>
    <w:rPr>
      <w:rFonts w:ascii="Times New Roman" w:eastAsia="Calibri" w:hAnsi="Times New Roman" w:cs="Mangal"/>
      <w:kern w:val="1"/>
      <w:sz w:val="24"/>
      <w:szCs w:val="28"/>
      <w:lang w:eastAsia="hi-IN" w:bidi="hi-IN"/>
    </w:rPr>
  </w:style>
  <w:style w:type="paragraph" w:customStyle="1" w:styleId="afffff1">
    <w:name w:val="Таблица_Номер_СамНИПИ Знак"/>
    <w:link w:val="afffff2"/>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2">
    <w:name w:val="Таблица_Номер_СамНИПИ Знак Знак"/>
    <w:link w:val="afffff1"/>
    <w:rsid w:val="008E5E55"/>
    <w:rPr>
      <w:rFonts w:ascii="Arial" w:eastAsia="Times New Roman" w:hAnsi="Arial" w:cs="Times New Roman"/>
      <w:b/>
      <w:sz w:val="20"/>
      <w:szCs w:val="20"/>
      <w:lang w:eastAsia="ru-RU"/>
    </w:rPr>
  </w:style>
  <w:style w:type="character" w:customStyle="1" w:styleId="afffc">
    <w:name w:val="Таблица_Шапка Знак"/>
    <w:link w:val="afffb"/>
    <w:rsid w:val="008E5E55"/>
    <w:rPr>
      <w:rFonts w:ascii="Arial" w:eastAsia="Times New Roman" w:hAnsi="Arial" w:cs="Times New Roman"/>
      <w:b/>
      <w:snapToGrid w:val="0"/>
      <w:sz w:val="20"/>
      <w:szCs w:val="20"/>
      <w:lang w:eastAsia="ru-RU"/>
    </w:rPr>
  </w:style>
  <w:style w:type="paragraph" w:customStyle="1" w:styleId="afffff3">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a">
    <w:name w:val="Таблица_Строка Знак"/>
    <w:link w:val="afff9"/>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4">
    <w:name w:val="табл_строка"/>
    <w:link w:val="afffff5"/>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5">
    <w:name w:val="табл_строка Знак"/>
    <w:link w:val="afffff4"/>
    <w:rsid w:val="008E5E55"/>
    <w:rPr>
      <w:rFonts w:ascii="Times New Roman" w:eastAsia="Times New Roman" w:hAnsi="Times New Roman" w:cs="Times New Roman"/>
      <w:sz w:val="24"/>
      <w:szCs w:val="20"/>
      <w:lang w:eastAsia="ru-RU"/>
    </w:rPr>
  </w:style>
  <w:style w:type="paragraph" w:customStyle="1" w:styleId="afffff6">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7">
    <w:name w:val="Основной текст.Абзац Знак Знак Знак"/>
    <w:basedOn w:val="a9"/>
    <w:link w:val="afffff8"/>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8">
    <w:name w:val="Основной текст.Абзац Знак Знак Знак Знак"/>
    <w:link w:val="afffff7"/>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4"/>
    <w:link w:val="1f5"/>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9">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a"/>
    <w:rsid w:val="008E5E55"/>
    <w:pPr>
      <w:spacing w:after="0" w:line="240" w:lineRule="auto"/>
    </w:pPr>
    <w:rPr>
      <w:rFonts w:ascii="Courier New" w:eastAsia="Times New Roman" w:hAnsi="Courier New" w:cs="Times New Roman"/>
      <w:sz w:val="20"/>
      <w:szCs w:val="20"/>
      <w:lang w:eastAsia="ru-RU"/>
    </w:rPr>
  </w:style>
  <w:style w:type="character" w:customStyle="1" w:styleId="afffffa">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9"/>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b">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c">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d">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e">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f">
    <w:name w:val="Document Map"/>
    <w:basedOn w:val="a9"/>
    <w:link w:val="affffff0"/>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0">
    <w:name w:val="Схема документа Знак"/>
    <w:basedOn w:val="aa"/>
    <w:link w:val="affffff"/>
    <w:rsid w:val="00937604"/>
    <w:rPr>
      <w:rFonts w:ascii="Tahoma" w:eastAsia="Times New Roman" w:hAnsi="Tahoma" w:cs="Tahoma"/>
      <w:sz w:val="20"/>
      <w:szCs w:val="20"/>
      <w:shd w:val="clear" w:color="auto" w:fill="000080"/>
      <w:lang w:eastAsia="ru-RU"/>
    </w:rPr>
  </w:style>
  <w:style w:type="paragraph" w:styleId="affffff1">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Основной текст продолжение"/>
    <w:basedOn w:val="aff"/>
    <w:next w:val="aff"/>
    <w:link w:val="affffff3"/>
    <w:rsid w:val="00C26B76"/>
    <w:pPr>
      <w:tabs>
        <w:tab w:val="left" w:pos="1122"/>
      </w:tabs>
      <w:spacing w:line="360" w:lineRule="auto"/>
      <w:ind w:firstLine="709"/>
    </w:pPr>
    <w:rPr>
      <w:rFonts w:ascii="Arial" w:hAnsi="Arial"/>
      <w:sz w:val="24"/>
      <w:szCs w:val="24"/>
    </w:rPr>
  </w:style>
  <w:style w:type="character" w:customStyle="1" w:styleId="affffff3">
    <w:name w:val="Основной текст продолжение Знак"/>
    <w:link w:val="affffff2"/>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4">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9"/>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5">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6">
    <w:name w:val="табл_название"/>
    <w:next w:val="afffff4"/>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7">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8">
    <w:name w:val="Body Text First Indent"/>
    <w:basedOn w:val="aff"/>
    <w:link w:val="affffff9"/>
    <w:rsid w:val="00C26B76"/>
    <w:pPr>
      <w:spacing w:after="120" w:line="360" w:lineRule="auto"/>
      <w:ind w:firstLine="210"/>
      <w:jc w:val="left"/>
    </w:pPr>
    <w:rPr>
      <w:sz w:val="26"/>
      <w:szCs w:val="26"/>
    </w:rPr>
  </w:style>
  <w:style w:type="character" w:customStyle="1" w:styleId="affffff9">
    <w:name w:val="Красная строка Знак"/>
    <w:basedOn w:val="aff0"/>
    <w:link w:val="affffff8"/>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a">
    <w:name w:val="Обычный_с_отступом"/>
    <w:basedOn w:val="a9"/>
    <w:link w:val="affffffb"/>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b">
    <w:name w:val="Обычный_с_отступом Знак"/>
    <w:link w:val="affffffa"/>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c">
    <w:name w:val="АтекстовкА"/>
    <w:basedOn w:val="a9"/>
    <w:link w:val="affffffd"/>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d">
    <w:name w:val="АтекстовкА Знак"/>
    <w:link w:val="affffffc"/>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9"/>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e">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
    <w:name w:val="Штамп"/>
    <w:basedOn w:val="a9"/>
    <w:link w:val="afffffff0"/>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1">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e"/>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e"/>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2">
    <w:name w:val="Текст подраздела"/>
    <w:basedOn w:val="a9"/>
    <w:link w:val="afffffff3"/>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3">
    <w:name w:val="Текст подраздела Знак"/>
    <w:link w:val="afffffff2"/>
    <w:uiPriority w:val="99"/>
    <w:rsid w:val="00EC3D1F"/>
    <w:rPr>
      <w:rFonts w:ascii="Times New Roman" w:eastAsia="Times New Roman" w:hAnsi="Times New Roman" w:cs="Times New Roman"/>
      <w:sz w:val="28"/>
      <w:szCs w:val="28"/>
      <w:lang w:val="x-none" w:eastAsia="x-none"/>
    </w:rPr>
  </w:style>
  <w:style w:type="paragraph" w:styleId="afffffff4">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5">
    <w:name w:val="Чертежный"/>
    <w:link w:val="afffffff6"/>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7">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8">
    <w:name w:val="Subtitle"/>
    <w:basedOn w:val="aff9"/>
    <w:next w:val="aff"/>
    <w:link w:val="afffffff9"/>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9">
    <w:name w:val="Подзаголовок Знак"/>
    <w:basedOn w:val="aa"/>
    <w:link w:val="afffffff8"/>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текст нумерованный"/>
    <w:basedOn w:val="afffffffa"/>
    <w:next w:val="afffffffa"/>
    <w:rsid w:val="00EC3D1F"/>
    <w:pPr>
      <w:tabs>
        <w:tab w:val="num" w:pos="357"/>
      </w:tabs>
      <w:ind w:left="-14014"/>
    </w:pPr>
  </w:style>
  <w:style w:type="character" w:customStyle="1" w:styleId="afffffff0">
    <w:name w:val="Штамп Знак"/>
    <w:link w:val="afffffff"/>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c">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d">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e">
    <w:name w:val="Цветовое выделение"/>
    <w:rsid w:val="00EC3D1F"/>
    <w:rPr>
      <w:b/>
      <w:bCs/>
      <w:color w:val="000080"/>
      <w:sz w:val="20"/>
      <w:szCs w:val="20"/>
    </w:rPr>
  </w:style>
  <w:style w:type="paragraph" w:customStyle="1" w:styleId="affffffff">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0">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1">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2">
    <w:name w:val="Назв после табл"/>
    <w:basedOn w:val="a9"/>
    <w:next w:val="a9"/>
    <w:link w:val="affffffff3"/>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4">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5">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6">
    <w:name w:val="ИГ_ЗАГОЛОВОК"/>
    <w:basedOn w:val="1ff5"/>
    <w:link w:val="affffffff7"/>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7">
    <w:name w:val="ИГ_ЗАГОЛОВОК Знак"/>
    <w:link w:val="affffffff6"/>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8">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9">
    <w:name w:val="Intense Quote"/>
    <w:basedOn w:val="a9"/>
    <w:next w:val="a9"/>
    <w:link w:val="affffffffa"/>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a">
    <w:name w:val="Выделенная цитата Знак"/>
    <w:basedOn w:val="aa"/>
    <w:link w:val="affffffff9"/>
    <w:uiPriority w:val="30"/>
    <w:rsid w:val="00EC3D1F"/>
    <w:rPr>
      <w:rFonts w:ascii="Times New Roman" w:eastAsia="Times New Roman" w:hAnsi="Times New Roman" w:cs="Times New Roman"/>
      <w:b/>
      <w:bCs/>
      <w:i/>
      <w:iCs/>
      <w:color w:val="4F81BD"/>
      <w:sz w:val="24"/>
      <w:szCs w:val="24"/>
      <w:lang w:eastAsia="ar-SA"/>
    </w:rPr>
  </w:style>
  <w:style w:type="paragraph" w:styleId="affffffffb">
    <w:name w:val="Date"/>
    <w:basedOn w:val="a9"/>
    <w:next w:val="a9"/>
    <w:link w:val="a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c">
    <w:name w:val="Дата Знак"/>
    <w:basedOn w:val="aa"/>
    <w:link w:val="affffffffb"/>
    <w:rsid w:val="00EC3D1F"/>
    <w:rPr>
      <w:rFonts w:ascii="Times New Roman" w:eastAsia="Times New Roman" w:hAnsi="Times New Roman" w:cs="Times New Roman"/>
      <w:sz w:val="24"/>
      <w:szCs w:val="24"/>
      <w:lang w:eastAsia="ar-SA"/>
    </w:rPr>
  </w:style>
  <w:style w:type="paragraph" w:styleId="affffffffd">
    <w:name w:val="Note Heading"/>
    <w:basedOn w:val="a9"/>
    <w:next w:val="a9"/>
    <w:link w:val="affffffffe"/>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e">
    <w:name w:val="Заголовок записки Знак"/>
    <w:basedOn w:val="aa"/>
    <w:link w:val="affffffffd"/>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f">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0">
    <w:name w:val="Signature"/>
    <w:basedOn w:val="a9"/>
    <w:link w:val="afffffffff1"/>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1">
    <w:name w:val="Подпись Знак"/>
    <w:basedOn w:val="aa"/>
    <w:link w:val="afffffffff0"/>
    <w:rsid w:val="00EC3D1F"/>
    <w:rPr>
      <w:rFonts w:ascii="Times New Roman" w:eastAsia="Times New Roman" w:hAnsi="Times New Roman" w:cs="Times New Roman"/>
      <w:sz w:val="24"/>
      <w:szCs w:val="24"/>
      <w:lang w:eastAsia="ar-SA"/>
    </w:rPr>
  </w:style>
  <w:style w:type="paragraph" w:styleId="afffffffff2">
    <w:name w:val="Salutation"/>
    <w:basedOn w:val="a9"/>
    <w:next w:val="a9"/>
    <w:link w:val="a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3">
    <w:name w:val="Приветствие Знак"/>
    <w:basedOn w:val="aa"/>
    <w:link w:val="afffffffff2"/>
    <w:rsid w:val="00EC3D1F"/>
    <w:rPr>
      <w:rFonts w:ascii="Times New Roman" w:eastAsia="Times New Roman" w:hAnsi="Times New Roman" w:cs="Times New Roman"/>
      <w:sz w:val="24"/>
      <w:szCs w:val="24"/>
      <w:lang w:eastAsia="ar-SA"/>
    </w:rPr>
  </w:style>
  <w:style w:type="paragraph" w:styleId="afffffffff4">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5">
    <w:name w:val="Closing"/>
    <w:basedOn w:val="a9"/>
    <w:link w:val="afffffffff6"/>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6">
    <w:name w:val="Прощание Знак"/>
    <w:basedOn w:val="aa"/>
    <w:link w:val="afffffffff5"/>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7">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8">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9">
    <w:name w:val="macro"/>
    <w:link w:val="afffffffffa"/>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a">
    <w:name w:val="Текст макроса Знак"/>
    <w:basedOn w:val="aa"/>
    <w:link w:val="afffffffff9"/>
    <w:rsid w:val="00EC3D1F"/>
    <w:rPr>
      <w:rFonts w:ascii="Courier New" w:eastAsia="Times New Roman" w:hAnsi="Courier New" w:cs="Courier New"/>
      <w:sz w:val="20"/>
      <w:szCs w:val="20"/>
      <w:lang w:eastAsia="ar-SA"/>
    </w:rPr>
  </w:style>
  <w:style w:type="paragraph" w:styleId="afffffffffb">
    <w:name w:val="annotation text"/>
    <w:basedOn w:val="a9"/>
    <w:link w:val="afffffffffc"/>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c">
    <w:name w:val="Текст примечания Знак"/>
    <w:basedOn w:val="aa"/>
    <w:link w:val="afffffffffb"/>
    <w:uiPriority w:val="99"/>
    <w:rsid w:val="00EC3D1F"/>
    <w:rPr>
      <w:rFonts w:ascii="Times New Roman" w:eastAsia="Times New Roman" w:hAnsi="Times New Roman" w:cs="Times New Roman"/>
      <w:sz w:val="20"/>
      <w:szCs w:val="20"/>
      <w:lang w:eastAsia="ar-SA"/>
    </w:rPr>
  </w:style>
  <w:style w:type="paragraph" w:styleId="afffffffffd">
    <w:name w:val="annotation subject"/>
    <w:basedOn w:val="afffffffffb"/>
    <w:next w:val="afffffffffb"/>
    <w:link w:val="afffffffffe"/>
    <w:uiPriority w:val="99"/>
    <w:rsid w:val="00EC3D1F"/>
    <w:rPr>
      <w:b/>
      <w:bCs/>
    </w:rPr>
  </w:style>
  <w:style w:type="character" w:customStyle="1" w:styleId="afffffffffe">
    <w:name w:val="Тема примечания Знак"/>
    <w:basedOn w:val="afffffffffc"/>
    <w:link w:val="afffffffffd"/>
    <w:uiPriority w:val="99"/>
    <w:rsid w:val="00EC3D1F"/>
    <w:rPr>
      <w:rFonts w:ascii="Times New Roman" w:eastAsia="Times New Roman" w:hAnsi="Times New Roman" w:cs="Times New Roman"/>
      <w:b/>
      <w:bCs/>
      <w:sz w:val="20"/>
      <w:szCs w:val="20"/>
      <w:lang w:eastAsia="ar-SA"/>
    </w:rPr>
  </w:style>
  <w:style w:type="paragraph" w:styleId="affffffffff">
    <w:name w:val="index heading"/>
    <w:basedOn w:val="a9"/>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0">
    <w:name w:val="Message Header"/>
    <w:basedOn w:val="a9"/>
    <w:link w:val="affffffffff1"/>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1">
    <w:name w:val="Шапка Знак"/>
    <w:basedOn w:val="aa"/>
    <w:link w:val="affffffffff0"/>
    <w:rsid w:val="00EC3D1F"/>
    <w:rPr>
      <w:rFonts w:ascii="Cambria" w:eastAsia="Times New Roman" w:hAnsi="Cambria" w:cs="Times New Roman"/>
      <w:sz w:val="24"/>
      <w:szCs w:val="24"/>
      <w:shd w:val="pct20" w:color="auto" w:fill="auto"/>
      <w:lang w:eastAsia="ar-SA"/>
    </w:rPr>
  </w:style>
  <w:style w:type="paragraph" w:styleId="affffffffff2">
    <w:name w:val="E-mail Signature"/>
    <w:basedOn w:val="a9"/>
    <w:link w:val="af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3">
    <w:name w:val="Электронная подпись Знак"/>
    <w:basedOn w:val="aa"/>
    <w:link w:val="affffffffff2"/>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4">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5">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6">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7">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8">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9">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6">
    <w:name w:val="Чертежный Знак"/>
    <w:link w:val="afffffff5"/>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a">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b">
    <w:name w:val="Нормальный"/>
    <w:basedOn w:val="a9"/>
    <w:link w:val="affffffffffc"/>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d">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e">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
    <w:name w:val="annotation reference"/>
    <w:basedOn w:val="aa"/>
    <w:uiPriority w:val="99"/>
    <w:rsid w:val="00894124"/>
    <w:rPr>
      <w:sz w:val="16"/>
      <w:szCs w:val="16"/>
    </w:rPr>
  </w:style>
  <w:style w:type="character" w:styleId="afffffffffff0">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c">
    <w:name w:val="Приложение СамНИПИ Знак"/>
    <w:link w:val="affffb"/>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1">
    <w:name w:val="Символ сноски"/>
    <w:rsid w:val="00CB501D"/>
    <w:rPr>
      <w:vertAlign w:val="superscript"/>
    </w:rPr>
  </w:style>
  <w:style w:type="paragraph" w:customStyle="1" w:styleId="1fff">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2">
    <w:name w:val="Текст таблицы"/>
    <w:basedOn w:val="aff"/>
    <w:rsid w:val="00CB501D"/>
    <w:pPr>
      <w:spacing w:after="120"/>
      <w:jc w:val="left"/>
    </w:pPr>
    <w:rPr>
      <w:iCs/>
      <w:sz w:val="22"/>
      <w:szCs w:val="24"/>
      <w:lang w:eastAsia="ar-SA"/>
    </w:rPr>
  </w:style>
  <w:style w:type="paragraph" w:customStyle="1" w:styleId="afffffffffff3">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4">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5">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6">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7">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8">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9"/>
    <w:next w:val="afffffffffff6"/>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6"/>
    <w:rsid w:val="00CB501D"/>
    <w:pPr>
      <w:pageBreakBefore w:val="0"/>
      <w:spacing w:before="622" w:after="311"/>
      <w:outlineLvl w:val="1"/>
    </w:pPr>
    <w:rPr>
      <w:spacing w:val="0"/>
      <w:sz w:val="32"/>
    </w:rPr>
  </w:style>
  <w:style w:type="paragraph" w:customStyle="1" w:styleId="3fb">
    <w:name w:val="Название 3"/>
    <w:basedOn w:val="2ff8"/>
    <w:next w:val="afffffffffff6"/>
    <w:rsid w:val="00CB501D"/>
    <w:pPr>
      <w:outlineLvl w:val="2"/>
    </w:pPr>
    <w:rPr>
      <w:caps w:val="0"/>
    </w:rPr>
  </w:style>
  <w:style w:type="paragraph" w:customStyle="1" w:styleId="4f6">
    <w:name w:val="Название 4"/>
    <w:basedOn w:val="3fb"/>
    <w:next w:val="afffffffffff6"/>
    <w:rsid w:val="00CB501D"/>
    <w:pPr>
      <w:outlineLvl w:val="3"/>
    </w:pPr>
    <w:rPr>
      <w:sz w:val="28"/>
    </w:rPr>
  </w:style>
  <w:style w:type="paragraph" w:customStyle="1" w:styleId="5f0">
    <w:name w:val="Название 5"/>
    <w:basedOn w:val="4f6"/>
    <w:next w:val="afffffffffff6"/>
    <w:rsid w:val="00CB501D"/>
    <w:pPr>
      <w:spacing w:before="0" w:after="0"/>
      <w:ind w:left="0" w:right="0"/>
      <w:outlineLvl w:val="9"/>
    </w:pPr>
    <w:rPr>
      <w:rFonts w:ascii="Arial" w:hAnsi="Arial"/>
      <w:b w:val="0"/>
      <w:sz w:val="22"/>
    </w:rPr>
  </w:style>
  <w:style w:type="paragraph" w:customStyle="1" w:styleId="afffffffffff9">
    <w:name w:val="Формула"/>
    <w:basedOn w:val="a9"/>
    <w:next w:val="a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a">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d">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e">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0">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1">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2">
    <w:name w:val="Шапка таблицы"/>
    <w:basedOn w:val="affffffffffff3"/>
    <w:next w:val="a9"/>
    <w:qFormat/>
    <w:rsid w:val="00A5071E"/>
    <w:pPr>
      <w:jc w:val="center"/>
    </w:pPr>
  </w:style>
  <w:style w:type="paragraph" w:customStyle="1" w:styleId="affffffffffff3">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4">
    <w:name w:val="Таблица"/>
    <w:basedOn w:val="affffffffffff3"/>
    <w:next w:val="a9"/>
    <w:qFormat/>
    <w:rsid w:val="00A5071E"/>
  </w:style>
  <w:style w:type="paragraph" w:customStyle="1" w:styleId="affffffffffff5">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6">
    <w:name w:val="надстрочный"/>
    <w:rsid w:val="00A5071E"/>
    <w:rPr>
      <w:rFonts w:ascii="Times New Roman" w:hAnsi="Times New Roman"/>
      <w:i/>
      <w:iCs/>
      <w:sz w:val="24"/>
    </w:rPr>
  </w:style>
  <w:style w:type="paragraph" w:customStyle="1" w:styleId="affffffffffff7">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8">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9">
    <w:name w:val="Состав проекта"/>
    <w:basedOn w:val="affffffffffff2"/>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a">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b">
    <w:name w:val="По ширине"/>
    <w:basedOn w:val="a9"/>
    <w:link w:val="a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d">
    <w:name w:val="нумерованный"/>
    <w:rsid w:val="00A5071E"/>
  </w:style>
  <w:style w:type="paragraph" w:customStyle="1" w:styleId="affffffffffffe">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
    <w:name w:val="Аннотация"/>
    <w:aliases w:val="состав проекта НЕФТЕТЕХПРОЕКТ,НТП- Введение,Приложения"/>
    <w:basedOn w:val="afffffffffffe"/>
    <w:next w:val="a9"/>
    <w:rsid w:val="00A5071E"/>
    <w:pPr>
      <w:ind w:firstLine="0"/>
      <w:jc w:val="center"/>
    </w:pPr>
  </w:style>
  <w:style w:type="paragraph" w:customStyle="1" w:styleId="afffffffffffff0">
    <w:name w:val="По центру НЕФТЕТЕХПРОЕКТ"/>
    <w:basedOn w:val="a9"/>
    <w:next w:val="affff1"/>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1">
    <w:name w:val="По ширине НЕФТЕТЕХПРОЕКТ"/>
    <w:basedOn w:val="a9"/>
    <w:link w:val="a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3">
    <w:name w:val="Подзаголовок НЕФТЕТЕХПРОЕКТ"/>
    <w:basedOn w:val="23"/>
    <w:next w:val="a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4">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5">
    <w:name w:val="Приложение НЕФТЕТЕХПРОЕКТ"/>
    <w:basedOn w:val="13"/>
    <w:next w:val="a9"/>
    <w:link w:val="afffffffffffff6"/>
    <w:rsid w:val="00A5071E"/>
    <w:pPr>
      <w:pageBreakBefore/>
      <w:suppressAutoHyphens/>
    </w:pPr>
    <w:rPr>
      <w:color w:val="000000"/>
      <w:w w:val="0"/>
      <w:sz w:val="32"/>
      <w:szCs w:val="32"/>
      <w:lang w:val="x-none" w:eastAsia="en-US" w:bidi="en-US"/>
    </w:rPr>
  </w:style>
  <w:style w:type="paragraph" w:customStyle="1" w:styleId="afffffffffffff7">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8">
    <w:name w:val="Рисунок НЕФТЕТЕХПРОЕКТ"/>
    <w:basedOn w:val="a9"/>
    <w:next w:val="a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9">
    <w:name w:val="Содержание НЕФТЕТЕХПРОЕКТ"/>
    <w:basedOn w:val="afffffffffffff"/>
    <w:next w:val="1f2"/>
    <w:rsid w:val="00A5071E"/>
  </w:style>
  <w:style w:type="numbering" w:customStyle="1" w:styleId="afffffffffffffa">
    <w:name w:val="Стиль нумерованный"/>
    <w:rsid w:val="00A5071E"/>
  </w:style>
  <w:style w:type="paragraph" w:customStyle="1" w:styleId="afffffffffffffb">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c">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c">
    <w:name w:val="По ширине Знак"/>
    <w:link w:val="affffffffffffb"/>
    <w:rsid w:val="00A5071E"/>
    <w:rPr>
      <w:rFonts w:ascii="Times New Roman" w:eastAsia="Times New Roman" w:hAnsi="Times New Roman" w:cs="Times New Roman"/>
      <w:sz w:val="24"/>
      <w:szCs w:val="20"/>
      <w:lang w:val="x-none" w:eastAsia="x-none"/>
    </w:rPr>
  </w:style>
  <w:style w:type="character" w:customStyle="1" w:styleId="afffffffffffff2">
    <w:name w:val="По ширине НЕФТЕТЕХПРОЕКТ Знак"/>
    <w:link w:val="afffffffffffff1"/>
    <w:rsid w:val="00A5071E"/>
    <w:rPr>
      <w:rFonts w:ascii="Times New Roman" w:eastAsia="Times New Roman" w:hAnsi="Times New Roman" w:cs="Times New Roman"/>
      <w:sz w:val="24"/>
      <w:szCs w:val="20"/>
      <w:lang w:eastAsia="ru-RU"/>
    </w:rPr>
  </w:style>
  <w:style w:type="character" w:customStyle="1" w:styleId="afffffffffffff6">
    <w:name w:val="Приложение НЕФТЕТЕХПРОЕКТ Знак"/>
    <w:link w:val="a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d">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e">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
    <w:name w:val="Основной текст СамНИПИ Знак Знак"/>
    <w:rsid w:val="00A5071E"/>
    <w:rPr>
      <w:rFonts w:ascii="Arial" w:hAnsi="Arial"/>
      <w:bCs/>
      <w:lang w:val="ru-RU" w:eastAsia="ru-RU" w:bidi="ar-SA"/>
    </w:rPr>
  </w:style>
  <w:style w:type="character" w:customStyle="1" w:styleId="affffffffffffff0">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1">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2">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3">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3">
    <w:name w:val="Назв после табл Знак"/>
    <w:link w:val="affffffff2"/>
    <w:rsid w:val="00A5071E"/>
    <w:rPr>
      <w:rFonts w:ascii="Times New Roman" w:eastAsia="Times New Roman" w:hAnsi="Times New Roman" w:cs="Times New Roman"/>
      <w:kern w:val="1"/>
      <w:sz w:val="28"/>
      <w:szCs w:val="20"/>
      <w:lang w:eastAsia="ar-SA"/>
    </w:rPr>
  </w:style>
  <w:style w:type="character" w:customStyle="1" w:styleId="affffffffffc">
    <w:name w:val="Нормальный Знак"/>
    <w:link w:val="affffffffffb"/>
    <w:rsid w:val="00A5071E"/>
    <w:rPr>
      <w:rFonts w:ascii="Times New Roman" w:eastAsia="Calibri" w:hAnsi="Times New Roman" w:cs="Times New Roman"/>
      <w:sz w:val="24"/>
    </w:rPr>
  </w:style>
  <w:style w:type="paragraph" w:customStyle="1" w:styleId="affffffffffffff4">
    <w:name w:val="Оглавление"/>
    <w:basedOn w:val="1f2"/>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5">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6">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7">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8">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9">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a">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b">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c">
    <w:name w:val="Обычный текст"/>
    <w:basedOn w:val="a9"/>
    <w:link w:val="affffffffffffffd"/>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d">
    <w:name w:val="Обычный текст Знак"/>
    <w:link w:val="affffffffffffffc"/>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e">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
    <w:name w:val="табл_заголовок Знак Знак Знак Знак"/>
    <w:link w:val="afffffffffffffff0"/>
    <w:locked/>
    <w:rsid w:val="00A5071E"/>
    <w:rPr>
      <w:noProof/>
      <w:sz w:val="24"/>
      <w:lang w:eastAsia="ru-RU"/>
    </w:rPr>
  </w:style>
  <w:style w:type="paragraph" w:customStyle="1" w:styleId="afffffffffffffff0">
    <w:name w:val="табл_заголовок Знак Знак Знак"/>
    <w:link w:val="afffffffffffffff"/>
    <w:rsid w:val="00A5071E"/>
    <w:pPr>
      <w:keepNext/>
      <w:keepLines/>
      <w:spacing w:after="0" w:line="240" w:lineRule="auto"/>
      <w:jc w:val="center"/>
    </w:pPr>
    <w:rPr>
      <w:noProof/>
      <w:sz w:val="24"/>
      <w:lang w:eastAsia="ru-RU"/>
    </w:rPr>
  </w:style>
  <w:style w:type="character" w:customStyle="1" w:styleId="afffffffffffffff1">
    <w:name w:val="табл_строка Знак Знак Знак"/>
    <w:link w:val="afffffffffffffff2"/>
    <w:locked/>
    <w:rsid w:val="00A5071E"/>
    <w:rPr>
      <w:sz w:val="24"/>
    </w:rPr>
  </w:style>
  <w:style w:type="paragraph" w:customStyle="1" w:styleId="afffffffffffffff2">
    <w:name w:val="табл_строка Знак Знак"/>
    <w:basedOn w:val="aff"/>
    <w:link w:val="afffffffffffffff1"/>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3">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b">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a"/>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a"/>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4">
    <w:name w:val="Приложение Знак"/>
    <w:rsid w:val="00FF0DF5"/>
    <w:rPr>
      <w:rFonts w:ascii="Arial" w:hAnsi="Arial"/>
      <w:kern w:val="28"/>
      <w:sz w:val="28"/>
      <w:lang w:val="en-US"/>
    </w:rPr>
  </w:style>
  <w:style w:type="character" w:customStyle="1" w:styleId="afffffffffffffff5">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6">
    <w:name w:val="Основной текст СамНИПИ Знак Знак Знак"/>
    <w:rsid w:val="00FF0DF5"/>
    <w:rPr>
      <w:rFonts w:ascii="Arial" w:hAnsi="Arial"/>
      <w:bCs/>
    </w:rPr>
  </w:style>
  <w:style w:type="paragraph" w:customStyle="1" w:styleId="afffffffffffffff7">
    <w:name w:val="Таблица_Шапка_СамНИПИ Знак Знак"/>
    <w:link w:val="a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8">
    <w:name w:val="Таблица_Шапка_СамНИПИ Знак Знак Знак"/>
    <w:link w:val="afffffffffffffff7"/>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3"/>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9">
    <w:name w:val="ГОЧС Основной текст"/>
    <w:basedOn w:val="a9"/>
    <w:link w:val="a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a">
    <w:name w:val="ГОЧС Основной текст Знак"/>
    <w:link w:val="a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b">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391465">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0007">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805083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20389">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39127">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FB5EE-41A5-4317-B410-2BA1C8FFB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4061</TotalTime>
  <Pages>1</Pages>
  <Words>6735</Words>
  <Characters>38393</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267</cp:revision>
  <cp:lastPrinted>2020-06-25T06:18:00Z</cp:lastPrinted>
  <dcterms:created xsi:type="dcterms:W3CDTF">2019-08-12T05:54:00Z</dcterms:created>
  <dcterms:modified xsi:type="dcterms:W3CDTF">2020-08-14T05:30:00Z</dcterms:modified>
</cp:coreProperties>
</file>